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160" w:rsidRPr="00832A57" w:rsidRDefault="0056644D" w:rsidP="00B9172A">
      <w:pPr>
        <w:spacing w:after="0" w:line="240" w:lineRule="auto"/>
        <w:ind w:left="119"/>
        <w:jc w:val="center"/>
        <w:rPr>
          <w:lang w:val="ru-RU"/>
        </w:rPr>
      </w:pPr>
      <w:bookmarkStart w:id="0" w:name="block-53677656"/>
      <w:r w:rsidRPr="00832A57">
        <w:rPr>
          <w:rFonts w:ascii="Times New Roman" w:hAnsi="Times New Roman"/>
          <w:b/>
          <w:color w:val="000000"/>
          <w:sz w:val="28"/>
          <w:lang w:val="ru-RU"/>
        </w:rPr>
        <w:t>МИНИСТЕРСТВО ПРОСВЕЩЕНИЯ РОССИЙСКОЙ ФЕДЕРАЦИИ</w:t>
      </w:r>
    </w:p>
    <w:p w:rsidR="00480160" w:rsidRPr="00832A57" w:rsidRDefault="0056644D" w:rsidP="00B9172A">
      <w:pPr>
        <w:spacing w:after="0" w:line="240" w:lineRule="auto"/>
        <w:ind w:left="119"/>
        <w:jc w:val="center"/>
        <w:rPr>
          <w:lang w:val="ru-RU"/>
        </w:rPr>
      </w:pPr>
      <w:bookmarkStart w:id="1" w:name="cb339010-d31c-4fe5-b737-de4418db5183"/>
      <w:r w:rsidRPr="00832A57">
        <w:rPr>
          <w:rFonts w:ascii="Times New Roman" w:hAnsi="Times New Roman"/>
          <w:b/>
          <w:color w:val="000000"/>
          <w:sz w:val="28"/>
          <w:lang w:val="ru-RU"/>
        </w:rPr>
        <w:t>Министерство образования Московской области</w:t>
      </w:r>
      <w:bookmarkEnd w:id="1"/>
      <w:r w:rsidRPr="00832A57">
        <w:rPr>
          <w:rFonts w:ascii="Times New Roman" w:hAnsi="Times New Roman"/>
          <w:b/>
          <w:color w:val="000000"/>
          <w:sz w:val="28"/>
          <w:lang w:val="ru-RU"/>
        </w:rPr>
        <w:t xml:space="preserve"> </w:t>
      </w:r>
    </w:p>
    <w:p w:rsidR="00480160" w:rsidRPr="00832A57" w:rsidRDefault="0056644D" w:rsidP="00B9172A">
      <w:pPr>
        <w:spacing w:after="0" w:line="240" w:lineRule="auto"/>
        <w:ind w:left="119"/>
        <w:jc w:val="center"/>
        <w:rPr>
          <w:lang w:val="ru-RU"/>
        </w:rPr>
      </w:pPr>
      <w:bookmarkStart w:id="2" w:name="3b53f0ed-c20d-4a20-b9d2-7132402a1840"/>
      <w:r w:rsidRPr="00832A57">
        <w:rPr>
          <w:rFonts w:ascii="Times New Roman" w:hAnsi="Times New Roman"/>
          <w:b/>
          <w:color w:val="000000"/>
          <w:sz w:val="28"/>
          <w:lang w:val="ru-RU"/>
        </w:rPr>
        <w:t>Одинцовский городской округ</w:t>
      </w:r>
      <w:bookmarkEnd w:id="2"/>
    </w:p>
    <w:p w:rsidR="00B9172A" w:rsidRDefault="0056644D" w:rsidP="00B9172A">
      <w:pPr>
        <w:spacing w:after="0" w:line="240" w:lineRule="auto"/>
        <w:ind w:left="119"/>
        <w:jc w:val="center"/>
        <w:rPr>
          <w:rFonts w:ascii="Times New Roman" w:hAnsi="Times New Roman"/>
          <w:b/>
          <w:color w:val="000000"/>
          <w:sz w:val="28"/>
          <w:lang w:val="ru-RU"/>
        </w:rPr>
      </w:pPr>
      <w:r w:rsidRPr="00832A57">
        <w:rPr>
          <w:rFonts w:ascii="Times New Roman" w:hAnsi="Times New Roman"/>
          <w:b/>
          <w:color w:val="000000"/>
          <w:sz w:val="28"/>
          <w:lang w:val="ru-RU"/>
        </w:rPr>
        <w:t>МБОУ Кубинская СОШ №2 им</w:t>
      </w:r>
      <w:r w:rsidR="00B9172A">
        <w:rPr>
          <w:rFonts w:ascii="Times New Roman" w:hAnsi="Times New Roman"/>
          <w:b/>
          <w:color w:val="000000"/>
          <w:sz w:val="28"/>
          <w:lang w:val="ru-RU"/>
        </w:rPr>
        <w:t>ени</w:t>
      </w:r>
    </w:p>
    <w:p w:rsidR="00480160" w:rsidRPr="00832A57" w:rsidRDefault="0056644D" w:rsidP="00B9172A">
      <w:pPr>
        <w:spacing w:after="0" w:line="240" w:lineRule="auto"/>
        <w:ind w:left="119"/>
        <w:jc w:val="center"/>
        <w:rPr>
          <w:lang w:val="ru-RU"/>
        </w:rPr>
      </w:pPr>
      <w:r w:rsidRPr="00832A57">
        <w:rPr>
          <w:rFonts w:ascii="Times New Roman" w:hAnsi="Times New Roman"/>
          <w:b/>
          <w:color w:val="000000"/>
          <w:sz w:val="28"/>
          <w:lang w:val="ru-RU"/>
        </w:rPr>
        <w:t xml:space="preserve"> Героя Советского Союза Безбородова В.П. </w:t>
      </w:r>
      <w:r w:rsidR="00B9172A">
        <w:rPr>
          <w:rFonts w:ascii="Times New Roman" w:hAnsi="Times New Roman"/>
          <w:b/>
          <w:color w:val="000000"/>
          <w:sz w:val="28"/>
          <w:lang w:val="ru-RU"/>
        </w:rPr>
        <w:t xml:space="preserve"> </w:t>
      </w:r>
    </w:p>
    <w:p w:rsidR="00480160" w:rsidRPr="00832A57" w:rsidRDefault="00480160">
      <w:pPr>
        <w:spacing w:after="0"/>
        <w:ind w:left="120"/>
        <w:rPr>
          <w:lang w:val="ru-RU"/>
        </w:rPr>
      </w:pPr>
    </w:p>
    <w:p w:rsidR="00480160" w:rsidRPr="00832A57" w:rsidRDefault="00480160">
      <w:pPr>
        <w:spacing w:after="0"/>
        <w:ind w:left="120"/>
        <w:rPr>
          <w:lang w:val="ru-RU"/>
        </w:rPr>
      </w:pPr>
    </w:p>
    <w:p w:rsidR="00480160" w:rsidRPr="00832A57" w:rsidRDefault="00480160">
      <w:pPr>
        <w:spacing w:after="0"/>
        <w:ind w:left="120"/>
        <w:rPr>
          <w:lang w:val="ru-RU"/>
        </w:rPr>
      </w:pPr>
    </w:p>
    <w:p w:rsidR="00480160" w:rsidRPr="00832A57" w:rsidRDefault="00480160">
      <w:pPr>
        <w:spacing w:after="0"/>
        <w:ind w:left="120"/>
        <w:rPr>
          <w:lang w:val="ru-RU"/>
        </w:rPr>
      </w:pPr>
    </w:p>
    <w:tbl>
      <w:tblPr>
        <w:tblW w:w="0" w:type="auto"/>
        <w:tblLook w:val="04A0" w:firstRow="1" w:lastRow="0" w:firstColumn="1" w:lastColumn="0" w:noHBand="0" w:noVBand="1"/>
      </w:tblPr>
      <w:tblGrid>
        <w:gridCol w:w="3114"/>
        <w:gridCol w:w="3115"/>
        <w:gridCol w:w="3115"/>
      </w:tblGrid>
      <w:tr w:rsidR="00157A14" w:rsidRPr="00577990" w:rsidTr="00210CBE">
        <w:tc>
          <w:tcPr>
            <w:tcW w:w="3114" w:type="dxa"/>
          </w:tcPr>
          <w:p w:rsidR="00157A14" w:rsidRPr="0040209D" w:rsidRDefault="00157A14" w:rsidP="00210CB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57A14" w:rsidRPr="008944ED" w:rsidRDefault="00157A14" w:rsidP="00210CB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ШМО учителей математики, физики, информатики</w:t>
            </w:r>
          </w:p>
          <w:p w:rsidR="00157A14" w:rsidRDefault="00157A14" w:rsidP="00210C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7A14" w:rsidRPr="008944ED" w:rsidRDefault="00157A14" w:rsidP="00210CB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Назарова Е.Ю.</w:t>
            </w:r>
          </w:p>
          <w:p w:rsidR="00157A14" w:rsidRDefault="00157A14" w:rsidP="00210CB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«28» августа 2025 г.</w:t>
            </w:r>
          </w:p>
          <w:p w:rsidR="00157A14" w:rsidRPr="0040209D" w:rsidRDefault="00157A14" w:rsidP="00210C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7A14" w:rsidRPr="0040209D" w:rsidRDefault="00157A14" w:rsidP="00210CB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57A14" w:rsidRPr="008944ED" w:rsidRDefault="00157A14" w:rsidP="00210C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157A14" w:rsidRDefault="00157A14" w:rsidP="00210C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7A14" w:rsidRPr="008944ED" w:rsidRDefault="00157A14" w:rsidP="00210CB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Кислинская М.В.</w:t>
            </w:r>
          </w:p>
          <w:p w:rsidR="00157A14" w:rsidRDefault="00157A14" w:rsidP="00210CB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2025 г.</w:t>
            </w:r>
          </w:p>
          <w:p w:rsidR="00157A14" w:rsidRDefault="00157A14" w:rsidP="00210CBE">
            <w:pPr>
              <w:autoSpaceDE w:val="0"/>
              <w:autoSpaceDN w:val="0"/>
              <w:spacing w:after="0" w:line="240" w:lineRule="auto"/>
              <w:rPr>
                <w:rFonts w:ascii="Times New Roman" w:eastAsia="Times New Roman" w:hAnsi="Times New Roman"/>
                <w:color w:val="000000"/>
                <w:sz w:val="24"/>
                <w:szCs w:val="24"/>
                <w:lang w:val="ru-RU"/>
              </w:rPr>
            </w:pPr>
          </w:p>
          <w:p w:rsidR="00157A14" w:rsidRPr="0040209D" w:rsidRDefault="00157A14" w:rsidP="00210CB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7A14" w:rsidRDefault="00157A14" w:rsidP="00210C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57A14" w:rsidRPr="008944ED" w:rsidRDefault="00157A14" w:rsidP="00210CB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Директором </w:t>
            </w:r>
          </w:p>
          <w:p w:rsidR="00157A14" w:rsidRDefault="00157A14" w:rsidP="00210CB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57A14" w:rsidRPr="008944ED" w:rsidRDefault="00157A14" w:rsidP="00210CB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Данилова О.В.</w:t>
            </w:r>
          </w:p>
          <w:p w:rsidR="00157A14" w:rsidRDefault="00157A14" w:rsidP="00210CB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85 от «01» сентября 2025 г.</w:t>
            </w:r>
          </w:p>
          <w:p w:rsidR="00157A14" w:rsidRPr="0040209D" w:rsidRDefault="00157A14" w:rsidP="00210CBE">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157A14" w:rsidTr="000D4161">
        <w:tc>
          <w:tcPr>
            <w:tcW w:w="3114" w:type="dxa"/>
          </w:tcPr>
          <w:p w:rsidR="00C53FFE" w:rsidRPr="0040209D" w:rsidRDefault="005279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2794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2794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80160" w:rsidRPr="00832A57" w:rsidRDefault="00480160">
      <w:pPr>
        <w:spacing w:after="0"/>
        <w:ind w:left="120"/>
        <w:rPr>
          <w:lang w:val="ru-RU"/>
        </w:rPr>
      </w:pPr>
    </w:p>
    <w:p w:rsidR="00480160" w:rsidRPr="00832A57" w:rsidRDefault="00480160">
      <w:pPr>
        <w:spacing w:after="0"/>
        <w:ind w:left="120"/>
        <w:rPr>
          <w:lang w:val="ru-RU"/>
        </w:rPr>
      </w:pPr>
    </w:p>
    <w:p w:rsidR="00480160" w:rsidRPr="00832A57" w:rsidRDefault="00480160">
      <w:pPr>
        <w:spacing w:after="0"/>
        <w:ind w:left="120"/>
        <w:rPr>
          <w:lang w:val="ru-RU"/>
        </w:rPr>
      </w:pPr>
    </w:p>
    <w:p w:rsidR="00480160" w:rsidRPr="00832A57" w:rsidRDefault="0056644D">
      <w:pPr>
        <w:spacing w:after="0" w:line="408" w:lineRule="auto"/>
        <w:ind w:left="120"/>
        <w:jc w:val="center"/>
        <w:rPr>
          <w:lang w:val="ru-RU"/>
        </w:rPr>
      </w:pPr>
      <w:r w:rsidRPr="00832A57">
        <w:rPr>
          <w:rFonts w:ascii="Times New Roman" w:hAnsi="Times New Roman"/>
          <w:b/>
          <w:color w:val="000000"/>
          <w:sz w:val="28"/>
          <w:lang w:val="ru-RU"/>
        </w:rPr>
        <w:t>РАБОЧАЯ ПРОГРАММА</w:t>
      </w:r>
    </w:p>
    <w:p w:rsidR="00480160" w:rsidRPr="00832A57" w:rsidRDefault="0056644D">
      <w:pPr>
        <w:spacing w:after="0" w:line="408" w:lineRule="auto"/>
        <w:ind w:left="120"/>
        <w:jc w:val="center"/>
        <w:rPr>
          <w:lang w:val="ru-RU"/>
        </w:rPr>
      </w:pPr>
      <w:r w:rsidRPr="00832A57">
        <w:rPr>
          <w:rFonts w:ascii="Times New Roman" w:hAnsi="Times New Roman"/>
          <w:color w:val="000000"/>
          <w:sz w:val="28"/>
          <w:lang w:val="ru-RU"/>
        </w:rPr>
        <w:t>(</w:t>
      </w:r>
      <w:r>
        <w:rPr>
          <w:rFonts w:ascii="Times New Roman" w:hAnsi="Times New Roman"/>
          <w:color w:val="000000"/>
          <w:sz w:val="28"/>
        </w:rPr>
        <w:t>ID</w:t>
      </w:r>
      <w:r w:rsidRPr="00832A57">
        <w:rPr>
          <w:rFonts w:ascii="Times New Roman" w:hAnsi="Times New Roman"/>
          <w:color w:val="000000"/>
          <w:sz w:val="28"/>
          <w:lang w:val="ru-RU"/>
        </w:rPr>
        <w:t xml:space="preserve"> 6974593)</w:t>
      </w:r>
    </w:p>
    <w:p w:rsidR="00480160" w:rsidRPr="00832A57" w:rsidRDefault="00480160">
      <w:pPr>
        <w:spacing w:after="0"/>
        <w:ind w:left="120"/>
        <w:jc w:val="center"/>
        <w:rPr>
          <w:lang w:val="ru-RU"/>
        </w:rPr>
      </w:pPr>
    </w:p>
    <w:p w:rsidR="00480160" w:rsidRPr="00832A57" w:rsidRDefault="0056644D">
      <w:pPr>
        <w:spacing w:after="0" w:line="408" w:lineRule="auto"/>
        <w:ind w:left="120"/>
        <w:jc w:val="center"/>
        <w:rPr>
          <w:lang w:val="ru-RU"/>
        </w:rPr>
      </w:pPr>
      <w:r w:rsidRPr="00832A57">
        <w:rPr>
          <w:rFonts w:ascii="Times New Roman" w:hAnsi="Times New Roman"/>
          <w:b/>
          <w:color w:val="000000"/>
          <w:sz w:val="28"/>
          <w:lang w:val="ru-RU"/>
        </w:rPr>
        <w:t>учебного предмета «Геометрия. Углубленный уровень»</w:t>
      </w:r>
    </w:p>
    <w:p w:rsidR="00480160" w:rsidRPr="00832A57" w:rsidRDefault="0056644D">
      <w:pPr>
        <w:spacing w:after="0" w:line="408" w:lineRule="auto"/>
        <w:ind w:left="120"/>
        <w:jc w:val="center"/>
        <w:rPr>
          <w:lang w:val="ru-RU"/>
        </w:rPr>
      </w:pPr>
      <w:r w:rsidRPr="00832A57">
        <w:rPr>
          <w:rFonts w:ascii="Times New Roman" w:hAnsi="Times New Roman"/>
          <w:color w:val="000000"/>
          <w:sz w:val="28"/>
          <w:lang w:val="ru-RU"/>
        </w:rPr>
        <w:t xml:space="preserve">для обучающихся 10 </w:t>
      </w:r>
      <w:r w:rsidR="00B9172A">
        <w:rPr>
          <w:rFonts w:ascii="Times New Roman" w:hAnsi="Times New Roman"/>
          <w:color w:val="000000"/>
          <w:sz w:val="28"/>
          <w:lang w:val="ru-RU"/>
        </w:rPr>
        <w:t>«И»</w:t>
      </w:r>
      <w:r w:rsidR="0081664E">
        <w:rPr>
          <w:rFonts w:ascii="Times New Roman" w:hAnsi="Times New Roman"/>
          <w:color w:val="000000"/>
          <w:sz w:val="28"/>
          <w:lang w:val="ru-RU"/>
        </w:rPr>
        <w:t xml:space="preserve"> класса</w:t>
      </w:r>
      <w:r w:rsidRPr="00832A57">
        <w:rPr>
          <w:rFonts w:ascii="Times New Roman" w:hAnsi="Times New Roman"/>
          <w:color w:val="000000"/>
          <w:sz w:val="28"/>
          <w:lang w:val="ru-RU"/>
        </w:rPr>
        <w:t xml:space="preserve"> </w:t>
      </w: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480160">
      <w:pPr>
        <w:spacing w:after="0"/>
        <w:ind w:left="120"/>
        <w:jc w:val="center"/>
        <w:rPr>
          <w:lang w:val="ru-RU"/>
        </w:rPr>
      </w:pPr>
    </w:p>
    <w:p w:rsidR="00480160" w:rsidRPr="00832A57" w:rsidRDefault="0056644D">
      <w:pPr>
        <w:spacing w:after="0"/>
        <w:ind w:left="120"/>
        <w:jc w:val="center"/>
        <w:rPr>
          <w:lang w:val="ru-RU"/>
        </w:rPr>
      </w:pPr>
      <w:bookmarkStart w:id="3" w:name="f00381cc-dd6e-48b1-8d40-3a07eef759ff"/>
      <w:r w:rsidRPr="00832A57">
        <w:rPr>
          <w:rFonts w:ascii="Times New Roman" w:hAnsi="Times New Roman"/>
          <w:b/>
          <w:color w:val="000000"/>
          <w:sz w:val="28"/>
          <w:lang w:val="ru-RU"/>
        </w:rPr>
        <w:t>Кубинка</w:t>
      </w:r>
      <w:bookmarkEnd w:id="3"/>
      <w:r w:rsidRPr="00832A57">
        <w:rPr>
          <w:rFonts w:ascii="Times New Roman" w:hAnsi="Times New Roman"/>
          <w:b/>
          <w:color w:val="000000"/>
          <w:sz w:val="28"/>
          <w:lang w:val="ru-RU"/>
        </w:rPr>
        <w:t xml:space="preserve"> </w:t>
      </w:r>
      <w:bookmarkStart w:id="4" w:name="10593221-ff68-4b8d-87f6-6d526c3afc0d"/>
      <w:r w:rsidRPr="00832A57">
        <w:rPr>
          <w:rFonts w:ascii="Times New Roman" w:hAnsi="Times New Roman"/>
          <w:b/>
          <w:color w:val="000000"/>
          <w:sz w:val="28"/>
          <w:lang w:val="ru-RU"/>
        </w:rPr>
        <w:t>2025</w:t>
      </w:r>
      <w:bookmarkEnd w:id="4"/>
    </w:p>
    <w:p w:rsidR="00480160" w:rsidRDefault="00480160">
      <w:pPr>
        <w:spacing w:after="0"/>
        <w:ind w:left="120"/>
        <w:rPr>
          <w:lang w:val="ru-RU"/>
        </w:rPr>
      </w:pPr>
    </w:p>
    <w:p w:rsidR="00527945" w:rsidRDefault="00527945">
      <w:pPr>
        <w:spacing w:after="0"/>
        <w:ind w:left="120"/>
        <w:rPr>
          <w:lang w:val="ru-RU"/>
        </w:rPr>
      </w:pPr>
    </w:p>
    <w:p w:rsidR="00527945" w:rsidRDefault="00527945">
      <w:pPr>
        <w:spacing w:after="0"/>
        <w:ind w:left="120"/>
        <w:rPr>
          <w:lang w:val="ru-RU"/>
        </w:rPr>
      </w:pPr>
    </w:p>
    <w:p w:rsidR="00527945" w:rsidRPr="00832A57" w:rsidRDefault="00527945">
      <w:pPr>
        <w:spacing w:after="0"/>
        <w:ind w:left="120"/>
        <w:rPr>
          <w:lang w:val="ru-RU"/>
        </w:rPr>
      </w:pPr>
      <w:bookmarkStart w:id="5" w:name="_GoBack"/>
      <w:bookmarkEnd w:id="5"/>
    </w:p>
    <w:p w:rsidR="00480160" w:rsidRPr="00832A57" w:rsidRDefault="0056644D" w:rsidP="00157A14">
      <w:pPr>
        <w:spacing w:after="0" w:line="264" w:lineRule="auto"/>
        <w:ind w:left="120"/>
        <w:jc w:val="center"/>
        <w:rPr>
          <w:lang w:val="ru-RU"/>
        </w:rPr>
      </w:pPr>
      <w:bookmarkStart w:id="6" w:name="block-53677657"/>
      <w:bookmarkEnd w:id="0"/>
      <w:r w:rsidRPr="00832A57">
        <w:rPr>
          <w:rFonts w:ascii="Times New Roman" w:hAnsi="Times New Roman"/>
          <w:b/>
          <w:color w:val="000000"/>
          <w:sz w:val="28"/>
          <w:lang w:val="ru-RU"/>
        </w:rPr>
        <w:lastRenderedPageBreak/>
        <w:t>ПОЯСНИТЕЛЬНАЯ ЗАПИСКА</w:t>
      </w:r>
    </w:p>
    <w:p w:rsidR="00480160" w:rsidRPr="00832A57" w:rsidRDefault="00480160">
      <w:pPr>
        <w:spacing w:after="0" w:line="264" w:lineRule="auto"/>
        <w:ind w:left="120"/>
        <w:jc w:val="both"/>
        <w:rPr>
          <w:lang w:val="ru-RU"/>
        </w:rPr>
      </w:pP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832A57">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Переход к изучению геометрии на углублённом уровне позволяет:</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480160" w:rsidRPr="00832A57" w:rsidRDefault="0056644D">
      <w:pPr>
        <w:spacing w:after="0" w:line="264" w:lineRule="auto"/>
        <w:ind w:firstLine="600"/>
        <w:jc w:val="both"/>
        <w:rPr>
          <w:lang w:val="ru-RU"/>
        </w:rPr>
      </w:pPr>
      <w:bookmarkStart w:id="7" w:name="04eb6aa7-7a2b-4c78-a285-c233698ad3f6"/>
      <w:r w:rsidRPr="00832A57">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p>
    <w:p w:rsidR="00480160" w:rsidRPr="00832A57" w:rsidRDefault="00480160">
      <w:pPr>
        <w:rPr>
          <w:lang w:val="ru-RU"/>
        </w:rPr>
        <w:sectPr w:rsidR="00480160" w:rsidRPr="00832A57">
          <w:pgSz w:w="11906" w:h="16383"/>
          <w:pgMar w:top="1134" w:right="850" w:bottom="1134" w:left="1701" w:header="720" w:footer="720" w:gutter="0"/>
          <w:cols w:space="720"/>
        </w:sectPr>
      </w:pPr>
    </w:p>
    <w:p w:rsidR="00480160" w:rsidRPr="00832A57" w:rsidRDefault="0056644D">
      <w:pPr>
        <w:spacing w:after="0" w:line="264" w:lineRule="auto"/>
        <w:ind w:left="120"/>
        <w:jc w:val="both"/>
        <w:rPr>
          <w:lang w:val="ru-RU"/>
        </w:rPr>
      </w:pPr>
      <w:bookmarkStart w:id="8" w:name="block-53677658"/>
      <w:bookmarkEnd w:id="6"/>
      <w:r w:rsidRPr="00832A57">
        <w:rPr>
          <w:rFonts w:ascii="Times New Roman" w:hAnsi="Times New Roman"/>
          <w:b/>
          <w:color w:val="000000"/>
          <w:sz w:val="28"/>
          <w:lang w:val="ru-RU"/>
        </w:rPr>
        <w:lastRenderedPageBreak/>
        <w:t>СОДЕРЖАНИЕ ОБУЧЕНИЯ</w:t>
      </w:r>
    </w:p>
    <w:p w:rsidR="00480160" w:rsidRPr="00832A57" w:rsidRDefault="00480160">
      <w:pPr>
        <w:spacing w:after="0" w:line="264" w:lineRule="auto"/>
        <w:ind w:left="120"/>
        <w:jc w:val="both"/>
        <w:rPr>
          <w:lang w:val="ru-RU"/>
        </w:rPr>
      </w:pPr>
    </w:p>
    <w:p w:rsidR="00480160" w:rsidRPr="00832A57" w:rsidRDefault="0056644D">
      <w:pPr>
        <w:spacing w:after="0" w:line="264" w:lineRule="auto"/>
        <w:ind w:left="120"/>
        <w:jc w:val="both"/>
        <w:rPr>
          <w:lang w:val="ru-RU"/>
        </w:rPr>
      </w:pPr>
      <w:r w:rsidRPr="00832A57">
        <w:rPr>
          <w:rFonts w:ascii="Times New Roman" w:hAnsi="Times New Roman"/>
          <w:b/>
          <w:color w:val="000000"/>
          <w:sz w:val="28"/>
          <w:lang w:val="ru-RU"/>
        </w:rPr>
        <w:t>10 КЛАСС</w:t>
      </w:r>
    </w:p>
    <w:p w:rsidR="00480160" w:rsidRPr="00832A57" w:rsidRDefault="00480160">
      <w:pPr>
        <w:spacing w:after="0" w:line="264" w:lineRule="auto"/>
        <w:ind w:left="120"/>
        <w:jc w:val="both"/>
        <w:rPr>
          <w:lang w:val="ru-RU"/>
        </w:rPr>
      </w:pP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Прямые и плоскости в пространстве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832A57">
        <w:rPr>
          <w:rFonts w:ascii="Times New Roman" w:hAnsi="Times New Roman"/>
          <w:color w:val="000000"/>
          <w:sz w:val="28"/>
          <w:lang w:val="ru-RU"/>
        </w:rPr>
        <w:t>сонаправленными</w:t>
      </w:r>
      <w:proofErr w:type="spellEnd"/>
      <w:r w:rsidRPr="00832A57">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Многогранники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832A57">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832A57">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832A57">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Векторы и координаты в пространстве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832A57">
        <w:rPr>
          <w:rFonts w:ascii="Times New Roman" w:hAnsi="Times New Roman"/>
          <w:color w:val="000000"/>
          <w:sz w:val="28"/>
          <w:lang w:val="ru-RU"/>
        </w:rPr>
        <w:t>сонаправленные</w:t>
      </w:r>
      <w:proofErr w:type="spellEnd"/>
      <w:r w:rsidRPr="00832A57">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832A57">
        <w:rPr>
          <w:rFonts w:ascii="Times New Roman" w:hAnsi="Times New Roman"/>
          <w:color w:val="000000"/>
          <w:sz w:val="28"/>
          <w:lang w:val="ru-RU"/>
        </w:rPr>
        <w:t>компланарности</w:t>
      </w:r>
      <w:proofErr w:type="spellEnd"/>
      <w:r w:rsidRPr="00832A57">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480160" w:rsidRPr="00832A57" w:rsidRDefault="00480160">
      <w:pPr>
        <w:spacing w:after="0" w:line="264" w:lineRule="auto"/>
        <w:ind w:firstLine="600"/>
        <w:jc w:val="both"/>
        <w:rPr>
          <w:lang w:val="ru-RU"/>
        </w:rPr>
      </w:pPr>
    </w:p>
    <w:p w:rsidR="00480160" w:rsidRPr="00832A57" w:rsidRDefault="00480160">
      <w:pPr>
        <w:rPr>
          <w:lang w:val="ru-RU"/>
        </w:rPr>
        <w:sectPr w:rsidR="00480160" w:rsidRPr="00832A57">
          <w:pgSz w:w="11906" w:h="16383"/>
          <w:pgMar w:top="1134" w:right="850" w:bottom="1134" w:left="1701" w:header="720" w:footer="720" w:gutter="0"/>
          <w:cols w:space="720"/>
        </w:sectPr>
      </w:pPr>
    </w:p>
    <w:p w:rsidR="00480160" w:rsidRPr="00832A57" w:rsidRDefault="0056644D">
      <w:pPr>
        <w:spacing w:after="0" w:line="264" w:lineRule="auto"/>
        <w:ind w:left="120"/>
        <w:jc w:val="both"/>
        <w:rPr>
          <w:lang w:val="ru-RU"/>
        </w:rPr>
      </w:pPr>
      <w:bookmarkStart w:id="9" w:name="block-53677661"/>
      <w:bookmarkEnd w:id="8"/>
      <w:r w:rsidRPr="00832A57">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480160" w:rsidRPr="00832A57" w:rsidRDefault="00480160">
      <w:pPr>
        <w:spacing w:after="0" w:line="264" w:lineRule="auto"/>
        <w:ind w:left="120"/>
        <w:jc w:val="both"/>
        <w:rPr>
          <w:lang w:val="ru-RU"/>
        </w:rPr>
      </w:pPr>
    </w:p>
    <w:p w:rsidR="00480160" w:rsidRPr="00832A57" w:rsidRDefault="0056644D">
      <w:pPr>
        <w:spacing w:after="0" w:line="264" w:lineRule="auto"/>
        <w:ind w:left="120"/>
        <w:jc w:val="both"/>
        <w:rPr>
          <w:lang w:val="ru-RU"/>
        </w:rPr>
      </w:pPr>
      <w:r w:rsidRPr="00832A57">
        <w:rPr>
          <w:rFonts w:ascii="Times New Roman" w:hAnsi="Times New Roman"/>
          <w:b/>
          <w:color w:val="000000"/>
          <w:sz w:val="28"/>
          <w:lang w:val="ru-RU"/>
        </w:rPr>
        <w:t>ЛИЧНОСТНЫЕ РЕЗУЛЬТАТЫ</w:t>
      </w:r>
    </w:p>
    <w:p w:rsidR="00480160" w:rsidRPr="00832A57" w:rsidRDefault="00480160">
      <w:pPr>
        <w:spacing w:after="0" w:line="264" w:lineRule="auto"/>
        <w:ind w:left="120"/>
        <w:jc w:val="both"/>
        <w:rPr>
          <w:lang w:val="ru-RU"/>
        </w:rPr>
      </w:pP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1) гражданское воспитание:</w:t>
      </w:r>
    </w:p>
    <w:p w:rsidR="00480160" w:rsidRPr="00832A57" w:rsidRDefault="0056644D">
      <w:pPr>
        <w:spacing w:after="0" w:line="264" w:lineRule="auto"/>
        <w:ind w:firstLine="600"/>
        <w:jc w:val="both"/>
        <w:rPr>
          <w:lang w:val="ru-RU"/>
        </w:rPr>
      </w:pP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2) патриотическое воспитание:</w:t>
      </w:r>
    </w:p>
    <w:p w:rsidR="00480160" w:rsidRPr="00832A57" w:rsidRDefault="0056644D">
      <w:pPr>
        <w:spacing w:after="0" w:line="264" w:lineRule="auto"/>
        <w:ind w:firstLine="600"/>
        <w:jc w:val="both"/>
        <w:rPr>
          <w:lang w:val="ru-RU"/>
        </w:rPr>
      </w:pP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3) духовно-нравственное воспитание: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осознание духовных ценностей российского народа, </w:t>
      </w: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4) эстетическое воспитание: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5) физическое воспитание:</w:t>
      </w:r>
    </w:p>
    <w:p w:rsidR="00480160" w:rsidRPr="00832A57" w:rsidRDefault="0056644D">
      <w:pPr>
        <w:spacing w:after="0" w:line="264" w:lineRule="auto"/>
        <w:ind w:firstLine="600"/>
        <w:jc w:val="both"/>
        <w:rPr>
          <w:lang w:val="ru-RU"/>
        </w:rPr>
      </w:pP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6) трудовое воспитание: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832A57">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7) экологическое воспитание:</w:t>
      </w:r>
    </w:p>
    <w:p w:rsidR="00480160" w:rsidRPr="00832A57" w:rsidRDefault="0056644D">
      <w:pPr>
        <w:spacing w:after="0" w:line="264" w:lineRule="auto"/>
        <w:ind w:firstLine="600"/>
        <w:jc w:val="both"/>
        <w:rPr>
          <w:lang w:val="ru-RU"/>
        </w:rPr>
      </w:pP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 xml:space="preserve">8) ценности научного познания: </w:t>
      </w:r>
    </w:p>
    <w:p w:rsidR="00480160" w:rsidRPr="00832A57" w:rsidRDefault="0056644D">
      <w:pPr>
        <w:spacing w:after="0" w:line="264" w:lineRule="auto"/>
        <w:ind w:firstLine="600"/>
        <w:jc w:val="both"/>
        <w:rPr>
          <w:lang w:val="ru-RU"/>
        </w:rPr>
      </w:pPr>
      <w:proofErr w:type="spellStart"/>
      <w:r w:rsidRPr="00832A57">
        <w:rPr>
          <w:rFonts w:ascii="Times New Roman" w:hAnsi="Times New Roman"/>
          <w:color w:val="000000"/>
          <w:sz w:val="28"/>
          <w:lang w:val="ru-RU"/>
        </w:rPr>
        <w:t>сформированность</w:t>
      </w:r>
      <w:proofErr w:type="spellEnd"/>
      <w:r w:rsidRPr="00832A5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480160" w:rsidRPr="00832A57" w:rsidRDefault="00480160">
      <w:pPr>
        <w:spacing w:after="0" w:line="264" w:lineRule="auto"/>
        <w:ind w:left="120"/>
        <w:jc w:val="both"/>
        <w:rPr>
          <w:lang w:val="ru-RU"/>
        </w:rPr>
      </w:pPr>
    </w:p>
    <w:p w:rsidR="00480160" w:rsidRPr="00832A57" w:rsidRDefault="0056644D">
      <w:pPr>
        <w:spacing w:after="0" w:line="264" w:lineRule="auto"/>
        <w:ind w:left="120"/>
        <w:jc w:val="both"/>
        <w:rPr>
          <w:lang w:val="ru-RU"/>
        </w:rPr>
      </w:pPr>
      <w:r w:rsidRPr="00832A57">
        <w:rPr>
          <w:rFonts w:ascii="Times New Roman" w:hAnsi="Times New Roman"/>
          <w:b/>
          <w:color w:val="000000"/>
          <w:sz w:val="28"/>
          <w:lang w:val="ru-RU"/>
        </w:rPr>
        <w:t>МЕТАПРЕДМЕТНЫЕ РЕЗУЛЬТАТЫ</w:t>
      </w:r>
    </w:p>
    <w:p w:rsidR="00480160" w:rsidRPr="00832A57" w:rsidRDefault="00480160">
      <w:pPr>
        <w:spacing w:after="0" w:line="264" w:lineRule="auto"/>
        <w:ind w:left="120"/>
        <w:jc w:val="both"/>
        <w:rPr>
          <w:lang w:val="ru-RU"/>
        </w:rPr>
      </w:pPr>
    </w:p>
    <w:p w:rsidR="00480160" w:rsidRPr="00832A57" w:rsidRDefault="0056644D">
      <w:pPr>
        <w:spacing w:after="0" w:line="264" w:lineRule="auto"/>
        <w:ind w:left="120"/>
        <w:jc w:val="both"/>
        <w:rPr>
          <w:lang w:val="ru-RU"/>
        </w:rPr>
      </w:pPr>
      <w:r w:rsidRPr="00832A57">
        <w:rPr>
          <w:rFonts w:ascii="Times New Roman" w:hAnsi="Times New Roman"/>
          <w:b/>
          <w:color w:val="000000"/>
          <w:sz w:val="28"/>
          <w:lang w:val="ru-RU"/>
        </w:rPr>
        <w:t>Познавательные универсальные учебные действия</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Базовые логические действия:</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32A57">
        <w:rPr>
          <w:rFonts w:ascii="Times New Roman" w:hAnsi="Times New Roman"/>
          <w:color w:val="000000"/>
          <w:sz w:val="28"/>
          <w:lang w:val="ru-RU"/>
        </w:rPr>
        <w:t>контрпримеры</w:t>
      </w:r>
      <w:proofErr w:type="spellEnd"/>
      <w:r w:rsidRPr="00832A57">
        <w:rPr>
          <w:rFonts w:ascii="Times New Roman" w:hAnsi="Times New Roman"/>
          <w:color w:val="000000"/>
          <w:sz w:val="28"/>
          <w:lang w:val="ru-RU"/>
        </w:rPr>
        <w:t>, обосновывать собственные суждения и выводы;</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80160" w:rsidRPr="00832A57" w:rsidRDefault="0056644D">
      <w:pPr>
        <w:spacing w:after="0" w:line="264" w:lineRule="auto"/>
        <w:ind w:firstLine="600"/>
        <w:jc w:val="both"/>
        <w:rPr>
          <w:lang w:val="ru-RU"/>
        </w:rPr>
      </w:pPr>
      <w:r w:rsidRPr="00832A57">
        <w:rPr>
          <w:rFonts w:ascii="Times New Roman" w:hAnsi="Times New Roman"/>
          <w:b/>
          <w:color w:val="000000"/>
          <w:sz w:val="28"/>
          <w:lang w:val="ru-RU"/>
        </w:rPr>
        <w:t>Базовые исследовательские действия:</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80160" w:rsidRPr="00832A57" w:rsidRDefault="0056644D">
      <w:pPr>
        <w:spacing w:after="0" w:line="264" w:lineRule="auto"/>
        <w:ind w:firstLine="600"/>
        <w:jc w:val="both"/>
        <w:rPr>
          <w:lang w:val="ru-RU"/>
        </w:rPr>
      </w:pPr>
      <w:r w:rsidRPr="00832A5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80160" w:rsidRPr="0081664E" w:rsidRDefault="0056644D">
      <w:pPr>
        <w:spacing w:after="0" w:line="264" w:lineRule="auto"/>
        <w:ind w:firstLine="600"/>
        <w:jc w:val="both"/>
        <w:rPr>
          <w:lang w:val="ru-RU"/>
        </w:rPr>
      </w:pPr>
      <w:r w:rsidRPr="0081664E">
        <w:rPr>
          <w:rFonts w:ascii="Times New Roman" w:hAnsi="Times New Roman"/>
          <w:b/>
          <w:color w:val="000000"/>
          <w:sz w:val="28"/>
          <w:lang w:val="ru-RU"/>
        </w:rPr>
        <w:t>Работа с информацией:</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оценивать надёжность информации по самостоятельно сформулированным критериям.</w:t>
      </w:r>
    </w:p>
    <w:p w:rsidR="00480160" w:rsidRPr="0081664E" w:rsidRDefault="00480160">
      <w:pPr>
        <w:spacing w:after="0" w:line="264" w:lineRule="auto"/>
        <w:ind w:left="120"/>
        <w:jc w:val="both"/>
        <w:rPr>
          <w:lang w:val="ru-RU"/>
        </w:rPr>
      </w:pPr>
    </w:p>
    <w:p w:rsidR="00480160" w:rsidRPr="0081664E" w:rsidRDefault="0056644D">
      <w:pPr>
        <w:spacing w:after="0" w:line="264" w:lineRule="auto"/>
        <w:ind w:left="120"/>
        <w:jc w:val="both"/>
        <w:rPr>
          <w:lang w:val="ru-RU"/>
        </w:rPr>
      </w:pPr>
      <w:r w:rsidRPr="0081664E">
        <w:rPr>
          <w:rFonts w:ascii="Times New Roman" w:hAnsi="Times New Roman"/>
          <w:b/>
          <w:color w:val="000000"/>
          <w:sz w:val="28"/>
          <w:lang w:val="ru-RU"/>
        </w:rPr>
        <w:t>Коммуникативные универсальные учебные действия</w:t>
      </w:r>
    </w:p>
    <w:p w:rsidR="00480160" w:rsidRPr="0081664E" w:rsidRDefault="0056644D">
      <w:pPr>
        <w:spacing w:after="0" w:line="264" w:lineRule="auto"/>
        <w:ind w:firstLine="600"/>
        <w:jc w:val="both"/>
        <w:rPr>
          <w:lang w:val="ru-RU"/>
        </w:rPr>
      </w:pPr>
      <w:r w:rsidRPr="0081664E">
        <w:rPr>
          <w:rFonts w:ascii="Times New Roman" w:hAnsi="Times New Roman"/>
          <w:b/>
          <w:color w:val="000000"/>
          <w:sz w:val="28"/>
          <w:lang w:val="ru-RU"/>
        </w:rPr>
        <w:t>Общение:</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80160" w:rsidRPr="0081664E" w:rsidRDefault="00480160">
      <w:pPr>
        <w:spacing w:after="0" w:line="264" w:lineRule="auto"/>
        <w:ind w:left="120"/>
        <w:jc w:val="both"/>
        <w:rPr>
          <w:lang w:val="ru-RU"/>
        </w:rPr>
      </w:pPr>
    </w:p>
    <w:p w:rsidR="00480160" w:rsidRPr="0081664E" w:rsidRDefault="0056644D">
      <w:pPr>
        <w:spacing w:after="0" w:line="264" w:lineRule="auto"/>
        <w:ind w:left="120"/>
        <w:jc w:val="both"/>
        <w:rPr>
          <w:lang w:val="ru-RU"/>
        </w:rPr>
      </w:pPr>
      <w:r w:rsidRPr="0081664E">
        <w:rPr>
          <w:rFonts w:ascii="Times New Roman" w:hAnsi="Times New Roman"/>
          <w:b/>
          <w:color w:val="000000"/>
          <w:sz w:val="28"/>
          <w:lang w:val="ru-RU"/>
        </w:rPr>
        <w:t>Регулятивные универсальные учебные действия</w:t>
      </w:r>
    </w:p>
    <w:p w:rsidR="00480160" w:rsidRPr="0081664E" w:rsidRDefault="0056644D">
      <w:pPr>
        <w:spacing w:after="0" w:line="264" w:lineRule="auto"/>
        <w:ind w:firstLine="600"/>
        <w:jc w:val="both"/>
        <w:rPr>
          <w:lang w:val="ru-RU"/>
        </w:rPr>
      </w:pPr>
      <w:r w:rsidRPr="0081664E">
        <w:rPr>
          <w:rFonts w:ascii="Times New Roman" w:hAnsi="Times New Roman"/>
          <w:b/>
          <w:color w:val="000000"/>
          <w:sz w:val="28"/>
          <w:lang w:val="ru-RU"/>
        </w:rPr>
        <w:t>Самоорганизация:</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80160" w:rsidRPr="0081664E" w:rsidRDefault="0056644D">
      <w:pPr>
        <w:spacing w:after="0" w:line="264" w:lineRule="auto"/>
        <w:ind w:firstLine="600"/>
        <w:jc w:val="both"/>
        <w:rPr>
          <w:lang w:val="ru-RU"/>
        </w:rPr>
      </w:pPr>
      <w:r w:rsidRPr="0081664E">
        <w:rPr>
          <w:rFonts w:ascii="Times New Roman" w:hAnsi="Times New Roman"/>
          <w:b/>
          <w:color w:val="000000"/>
          <w:sz w:val="28"/>
          <w:lang w:val="ru-RU"/>
        </w:rPr>
        <w:t>Самоконтроль, эмоциональный интеллект:</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81664E">
        <w:rPr>
          <w:rFonts w:ascii="Times New Roman" w:hAnsi="Times New Roman"/>
          <w:color w:val="000000"/>
          <w:sz w:val="28"/>
          <w:lang w:val="ru-RU"/>
        </w:rPr>
        <w:t>недостижения</w:t>
      </w:r>
      <w:proofErr w:type="spellEnd"/>
      <w:r w:rsidRPr="0081664E">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480160" w:rsidRPr="0081664E" w:rsidRDefault="0056644D">
      <w:pPr>
        <w:spacing w:after="0" w:line="264" w:lineRule="auto"/>
        <w:ind w:firstLine="600"/>
        <w:jc w:val="both"/>
        <w:rPr>
          <w:lang w:val="ru-RU"/>
        </w:rPr>
      </w:pPr>
      <w:r w:rsidRPr="0081664E">
        <w:rPr>
          <w:rFonts w:ascii="Times New Roman" w:hAnsi="Times New Roman"/>
          <w:b/>
          <w:color w:val="000000"/>
          <w:sz w:val="28"/>
          <w:lang w:val="ru-RU"/>
        </w:rPr>
        <w:t>Совместная деятельность:</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80160" w:rsidRPr="0081664E" w:rsidRDefault="00480160">
      <w:pPr>
        <w:spacing w:after="0" w:line="264" w:lineRule="auto"/>
        <w:ind w:left="120"/>
        <w:jc w:val="both"/>
        <w:rPr>
          <w:lang w:val="ru-RU"/>
        </w:rPr>
      </w:pPr>
    </w:p>
    <w:p w:rsidR="00480160" w:rsidRPr="0081664E" w:rsidRDefault="0056644D">
      <w:pPr>
        <w:spacing w:after="0" w:line="264" w:lineRule="auto"/>
        <w:ind w:left="120"/>
        <w:jc w:val="both"/>
        <w:rPr>
          <w:lang w:val="ru-RU"/>
        </w:rPr>
      </w:pPr>
      <w:r w:rsidRPr="0081664E">
        <w:rPr>
          <w:rFonts w:ascii="Times New Roman" w:hAnsi="Times New Roman"/>
          <w:b/>
          <w:color w:val="000000"/>
          <w:sz w:val="28"/>
          <w:lang w:val="ru-RU"/>
        </w:rPr>
        <w:t xml:space="preserve">ПРЕДМЕТНЫЕ РЕЗУЛЬТАТЫ </w:t>
      </w:r>
    </w:p>
    <w:p w:rsidR="00480160" w:rsidRPr="0081664E" w:rsidRDefault="00480160">
      <w:pPr>
        <w:spacing w:after="0" w:line="264" w:lineRule="auto"/>
        <w:ind w:left="120"/>
        <w:jc w:val="both"/>
        <w:rPr>
          <w:lang w:val="ru-RU"/>
        </w:rPr>
      </w:pPr>
    </w:p>
    <w:p w:rsidR="00480160" w:rsidRPr="0081664E" w:rsidRDefault="0056644D">
      <w:pPr>
        <w:spacing w:after="0" w:line="264" w:lineRule="auto"/>
        <w:ind w:firstLine="600"/>
        <w:jc w:val="both"/>
        <w:rPr>
          <w:lang w:val="ru-RU"/>
        </w:rPr>
      </w:pPr>
      <w:r w:rsidRPr="0081664E">
        <w:rPr>
          <w:rFonts w:ascii="Times New Roman" w:hAnsi="Times New Roman"/>
          <w:color w:val="000000"/>
          <w:sz w:val="28"/>
          <w:lang w:val="ru-RU"/>
        </w:rPr>
        <w:t xml:space="preserve">К концу </w:t>
      </w:r>
      <w:r w:rsidRPr="0081664E">
        <w:rPr>
          <w:rFonts w:ascii="Times New Roman" w:hAnsi="Times New Roman"/>
          <w:b/>
          <w:color w:val="000000"/>
          <w:sz w:val="28"/>
          <w:lang w:val="ru-RU"/>
        </w:rPr>
        <w:t>10 класса</w:t>
      </w:r>
      <w:r w:rsidRPr="0081664E">
        <w:rPr>
          <w:rFonts w:ascii="Times New Roman" w:hAnsi="Times New Roman"/>
          <w:color w:val="000000"/>
          <w:sz w:val="28"/>
          <w:lang w:val="ru-RU"/>
        </w:rPr>
        <w:t xml:space="preserve"> обучающийся научится:</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понятиями, связанными с многогранниками;</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классифицировать многогранники, выбирая основания для классификации;</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понятиями, связанными с сечением многогранников плоскостью;</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480160" w:rsidRDefault="0056644D">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80160" w:rsidRPr="0081664E" w:rsidRDefault="0056644D">
      <w:pPr>
        <w:numPr>
          <w:ilvl w:val="0"/>
          <w:numId w:val="1"/>
        </w:numPr>
        <w:spacing w:after="0" w:line="264" w:lineRule="auto"/>
        <w:jc w:val="both"/>
        <w:rPr>
          <w:lang w:val="ru-RU"/>
        </w:rPr>
      </w:pPr>
      <w:r w:rsidRPr="0081664E">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480160" w:rsidRPr="00832A57" w:rsidRDefault="00480160" w:rsidP="0081664E">
      <w:pPr>
        <w:spacing w:after="0" w:line="264" w:lineRule="auto"/>
        <w:ind w:left="927"/>
        <w:jc w:val="both"/>
        <w:rPr>
          <w:lang w:val="ru-RU"/>
        </w:rPr>
      </w:pPr>
    </w:p>
    <w:p w:rsidR="00480160" w:rsidRPr="00832A57" w:rsidRDefault="00480160">
      <w:pPr>
        <w:rPr>
          <w:lang w:val="ru-RU"/>
        </w:rPr>
        <w:sectPr w:rsidR="00480160" w:rsidRPr="00832A57">
          <w:pgSz w:w="11906" w:h="16383"/>
          <w:pgMar w:top="1134" w:right="850" w:bottom="1134" w:left="1701" w:header="720" w:footer="720" w:gutter="0"/>
          <w:cols w:space="720"/>
        </w:sectPr>
      </w:pPr>
    </w:p>
    <w:p w:rsidR="00480160" w:rsidRDefault="0056644D">
      <w:pPr>
        <w:spacing w:after="0"/>
        <w:ind w:left="120"/>
      </w:pPr>
      <w:bookmarkStart w:id="10" w:name="block-53677659"/>
      <w:bookmarkEnd w:id="9"/>
      <w:r w:rsidRPr="00832A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80160" w:rsidRDefault="0056644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480160">
        <w:trPr>
          <w:trHeight w:val="144"/>
          <w:tblCellSpacing w:w="20" w:type="nil"/>
        </w:trPr>
        <w:tc>
          <w:tcPr>
            <w:tcW w:w="446" w:type="dxa"/>
            <w:vMerge w:val="restart"/>
            <w:tcMar>
              <w:top w:w="50" w:type="dxa"/>
              <w:left w:w="100" w:type="dxa"/>
            </w:tcMar>
            <w:vAlign w:val="center"/>
          </w:tcPr>
          <w:p w:rsidR="00480160" w:rsidRDefault="0056644D">
            <w:pPr>
              <w:spacing w:after="0"/>
              <w:ind w:left="135"/>
            </w:pPr>
            <w:r>
              <w:rPr>
                <w:rFonts w:ascii="Times New Roman" w:hAnsi="Times New Roman"/>
                <w:b/>
                <w:color w:val="000000"/>
                <w:sz w:val="24"/>
              </w:rPr>
              <w:t xml:space="preserve">№ п/п </w:t>
            </w:r>
          </w:p>
          <w:p w:rsidR="00480160" w:rsidRDefault="00480160">
            <w:pPr>
              <w:spacing w:after="0"/>
              <w:ind w:left="135"/>
            </w:pPr>
          </w:p>
        </w:tc>
        <w:tc>
          <w:tcPr>
            <w:tcW w:w="3344" w:type="dxa"/>
            <w:vMerge w:val="restart"/>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80160" w:rsidRDefault="00480160">
            <w:pPr>
              <w:spacing w:after="0"/>
              <w:ind w:left="135"/>
            </w:pPr>
          </w:p>
        </w:tc>
        <w:tc>
          <w:tcPr>
            <w:tcW w:w="0" w:type="auto"/>
            <w:gridSpan w:val="3"/>
            <w:tcMar>
              <w:top w:w="50" w:type="dxa"/>
              <w:left w:w="100" w:type="dxa"/>
            </w:tcMar>
            <w:vAlign w:val="center"/>
          </w:tcPr>
          <w:p w:rsidR="00480160" w:rsidRDefault="005664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160" w:rsidRDefault="00480160">
            <w:pPr>
              <w:spacing w:after="0"/>
              <w:ind w:left="135"/>
            </w:pPr>
          </w:p>
        </w:tc>
      </w:tr>
      <w:tr w:rsidR="00480160">
        <w:trPr>
          <w:trHeight w:val="144"/>
          <w:tblCellSpacing w:w="20" w:type="nil"/>
        </w:trPr>
        <w:tc>
          <w:tcPr>
            <w:tcW w:w="0" w:type="auto"/>
            <w:vMerge/>
            <w:tcBorders>
              <w:top w:val="nil"/>
            </w:tcBorders>
            <w:tcMar>
              <w:top w:w="50" w:type="dxa"/>
              <w:left w:w="100" w:type="dxa"/>
            </w:tcMar>
          </w:tcPr>
          <w:p w:rsidR="00480160" w:rsidRDefault="00480160"/>
        </w:tc>
        <w:tc>
          <w:tcPr>
            <w:tcW w:w="0" w:type="auto"/>
            <w:vMerge/>
            <w:tcBorders>
              <w:top w:val="nil"/>
            </w:tcBorders>
            <w:tcMar>
              <w:top w:w="50" w:type="dxa"/>
              <w:left w:w="100" w:type="dxa"/>
            </w:tcMar>
          </w:tcPr>
          <w:p w:rsidR="00480160" w:rsidRDefault="00480160"/>
        </w:tc>
        <w:tc>
          <w:tcPr>
            <w:tcW w:w="949"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160" w:rsidRDefault="00480160">
            <w:pPr>
              <w:spacing w:after="0"/>
              <w:ind w:left="135"/>
            </w:pPr>
          </w:p>
        </w:tc>
        <w:tc>
          <w:tcPr>
            <w:tcW w:w="1667"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60" w:rsidRDefault="00480160">
            <w:pPr>
              <w:spacing w:after="0"/>
              <w:ind w:left="135"/>
            </w:pPr>
          </w:p>
        </w:tc>
        <w:tc>
          <w:tcPr>
            <w:tcW w:w="1756"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60" w:rsidRDefault="00480160">
            <w:pPr>
              <w:spacing w:after="0"/>
              <w:ind w:left="135"/>
            </w:pPr>
          </w:p>
        </w:tc>
        <w:tc>
          <w:tcPr>
            <w:tcW w:w="0" w:type="auto"/>
            <w:vMerge/>
            <w:tcBorders>
              <w:top w:val="nil"/>
            </w:tcBorders>
            <w:tcMar>
              <w:top w:w="50" w:type="dxa"/>
              <w:left w:w="100" w:type="dxa"/>
            </w:tcMar>
          </w:tcPr>
          <w:p w:rsidR="00480160" w:rsidRDefault="00480160"/>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1</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480160" w:rsidRDefault="00480160">
            <w:pPr>
              <w:spacing w:after="0"/>
              <w:ind w:left="135"/>
              <w:jc w:val="center"/>
            </w:pP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480160" w:rsidRDefault="00480160">
            <w:pPr>
              <w:spacing w:after="0"/>
              <w:ind w:left="135"/>
              <w:jc w:val="center"/>
            </w:pP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5</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6</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7</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80160" w:rsidRDefault="00480160">
            <w:pPr>
              <w:spacing w:after="0"/>
              <w:ind w:left="135"/>
              <w:jc w:val="center"/>
            </w:pP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446" w:type="dxa"/>
            <w:tcMar>
              <w:top w:w="50" w:type="dxa"/>
              <w:left w:w="100" w:type="dxa"/>
            </w:tcMar>
            <w:vAlign w:val="center"/>
          </w:tcPr>
          <w:p w:rsidR="00480160" w:rsidRDefault="0056644D">
            <w:pPr>
              <w:spacing w:after="0"/>
            </w:pPr>
            <w:r>
              <w:rPr>
                <w:rFonts w:ascii="Times New Roman" w:hAnsi="Times New Roman"/>
                <w:color w:val="000000"/>
                <w:sz w:val="24"/>
              </w:rPr>
              <w:t>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480160" w:rsidRDefault="00480160">
            <w:pPr>
              <w:spacing w:after="0"/>
              <w:ind w:left="135"/>
              <w:jc w:val="center"/>
            </w:pPr>
          </w:p>
        </w:tc>
        <w:tc>
          <w:tcPr>
            <w:tcW w:w="2568" w:type="dxa"/>
            <w:tcMar>
              <w:top w:w="50" w:type="dxa"/>
              <w:left w:w="100" w:type="dxa"/>
            </w:tcMar>
            <w:vAlign w:val="center"/>
          </w:tcPr>
          <w:p w:rsidR="00480160" w:rsidRDefault="00480160">
            <w:pPr>
              <w:spacing w:after="0"/>
              <w:ind w:left="135"/>
            </w:pPr>
          </w:p>
        </w:tc>
      </w:tr>
      <w:tr w:rsidR="00480160">
        <w:trPr>
          <w:trHeight w:val="144"/>
          <w:tblCellSpacing w:w="20" w:type="nil"/>
        </w:trPr>
        <w:tc>
          <w:tcPr>
            <w:tcW w:w="0" w:type="auto"/>
            <w:gridSpan w:val="2"/>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80160" w:rsidRDefault="00480160"/>
        </w:tc>
      </w:tr>
    </w:tbl>
    <w:p w:rsidR="00480160" w:rsidRDefault="00480160">
      <w:pPr>
        <w:sectPr w:rsidR="00480160">
          <w:pgSz w:w="16383" w:h="11906" w:orient="landscape"/>
          <w:pgMar w:top="1134" w:right="850" w:bottom="1134" w:left="1701" w:header="720" w:footer="720" w:gutter="0"/>
          <w:cols w:space="720"/>
        </w:sectPr>
      </w:pPr>
    </w:p>
    <w:p w:rsidR="00480160" w:rsidRDefault="0056644D">
      <w:pPr>
        <w:spacing w:after="0"/>
        <w:ind w:left="120"/>
      </w:pPr>
      <w:bookmarkStart w:id="11" w:name="block-53677660"/>
      <w:bookmarkEnd w:id="10"/>
      <w:r>
        <w:rPr>
          <w:rFonts w:ascii="Times New Roman" w:hAnsi="Times New Roman"/>
          <w:b/>
          <w:color w:val="000000"/>
          <w:sz w:val="28"/>
        </w:rPr>
        <w:lastRenderedPageBreak/>
        <w:t xml:space="preserve"> ПОУРОЧНОЕ ПЛАНИРОВАНИЕ </w:t>
      </w:r>
    </w:p>
    <w:p w:rsidR="00480160" w:rsidRDefault="0056644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8"/>
        <w:gridCol w:w="1224"/>
        <w:gridCol w:w="1841"/>
        <w:gridCol w:w="1910"/>
        <w:gridCol w:w="1347"/>
        <w:gridCol w:w="2221"/>
      </w:tblGrid>
      <w:tr w:rsidR="00480160">
        <w:trPr>
          <w:trHeight w:val="144"/>
          <w:tblCellSpacing w:w="20" w:type="nil"/>
        </w:trPr>
        <w:tc>
          <w:tcPr>
            <w:tcW w:w="453" w:type="dxa"/>
            <w:vMerge w:val="restart"/>
            <w:tcMar>
              <w:top w:w="50" w:type="dxa"/>
              <w:left w:w="100" w:type="dxa"/>
            </w:tcMar>
            <w:vAlign w:val="center"/>
          </w:tcPr>
          <w:p w:rsidR="00480160" w:rsidRDefault="0056644D">
            <w:pPr>
              <w:spacing w:after="0"/>
              <w:ind w:left="135"/>
            </w:pPr>
            <w:r>
              <w:rPr>
                <w:rFonts w:ascii="Times New Roman" w:hAnsi="Times New Roman"/>
                <w:b/>
                <w:color w:val="000000"/>
                <w:sz w:val="24"/>
              </w:rPr>
              <w:t xml:space="preserve">№ п/п </w:t>
            </w:r>
          </w:p>
          <w:p w:rsidR="00480160" w:rsidRDefault="00480160">
            <w:pPr>
              <w:spacing w:after="0"/>
              <w:ind w:left="135"/>
            </w:pPr>
          </w:p>
        </w:tc>
        <w:tc>
          <w:tcPr>
            <w:tcW w:w="3344" w:type="dxa"/>
            <w:vMerge w:val="restart"/>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80160" w:rsidRDefault="00480160">
            <w:pPr>
              <w:spacing w:after="0"/>
              <w:ind w:left="135"/>
            </w:pPr>
          </w:p>
        </w:tc>
        <w:tc>
          <w:tcPr>
            <w:tcW w:w="0" w:type="auto"/>
            <w:gridSpan w:val="3"/>
            <w:tcMar>
              <w:top w:w="50" w:type="dxa"/>
              <w:left w:w="100" w:type="dxa"/>
            </w:tcMar>
            <w:vAlign w:val="center"/>
          </w:tcPr>
          <w:p w:rsidR="00480160" w:rsidRDefault="0056644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80160" w:rsidRDefault="00480160">
            <w:pPr>
              <w:spacing w:after="0"/>
              <w:ind w:left="135"/>
            </w:pPr>
          </w:p>
        </w:tc>
        <w:tc>
          <w:tcPr>
            <w:tcW w:w="1936" w:type="dxa"/>
            <w:vMerge w:val="restart"/>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80160" w:rsidRDefault="00480160">
            <w:pPr>
              <w:spacing w:after="0"/>
              <w:ind w:left="135"/>
            </w:pPr>
          </w:p>
        </w:tc>
      </w:tr>
      <w:tr w:rsidR="00480160">
        <w:trPr>
          <w:trHeight w:val="144"/>
          <w:tblCellSpacing w:w="20" w:type="nil"/>
        </w:trPr>
        <w:tc>
          <w:tcPr>
            <w:tcW w:w="0" w:type="auto"/>
            <w:vMerge/>
            <w:tcBorders>
              <w:top w:val="nil"/>
            </w:tcBorders>
            <w:tcMar>
              <w:top w:w="50" w:type="dxa"/>
              <w:left w:w="100" w:type="dxa"/>
            </w:tcMar>
          </w:tcPr>
          <w:p w:rsidR="00480160" w:rsidRDefault="00480160"/>
        </w:tc>
        <w:tc>
          <w:tcPr>
            <w:tcW w:w="0" w:type="auto"/>
            <w:vMerge/>
            <w:tcBorders>
              <w:top w:val="nil"/>
            </w:tcBorders>
            <w:tcMar>
              <w:top w:w="50" w:type="dxa"/>
              <w:left w:w="100" w:type="dxa"/>
            </w:tcMar>
          </w:tcPr>
          <w:p w:rsidR="00480160" w:rsidRDefault="00480160"/>
        </w:tc>
        <w:tc>
          <w:tcPr>
            <w:tcW w:w="795"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80160" w:rsidRDefault="00480160">
            <w:pPr>
              <w:spacing w:after="0"/>
              <w:ind w:left="135"/>
            </w:pPr>
          </w:p>
        </w:tc>
        <w:tc>
          <w:tcPr>
            <w:tcW w:w="1488"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60" w:rsidRDefault="00480160">
            <w:pPr>
              <w:spacing w:after="0"/>
              <w:ind w:left="135"/>
            </w:pPr>
          </w:p>
        </w:tc>
        <w:tc>
          <w:tcPr>
            <w:tcW w:w="1590" w:type="dxa"/>
            <w:tcMar>
              <w:top w:w="50" w:type="dxa"/>
              <w:left w:w="100" w:type="dxa"/>
            </w:tcMar>
            <w:vAlign w:val="center"/>
          </w:tcPr>
          <w:p w:rsidR="00480160" w:rsidRDefault="0056644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80160" w:rsidRDefault="00480160">
            <w:pPr>
              <w:spacing w:after="0"/>
              <w:ind w:left="135"/>
            </w:pPr>
          </w:p>
        </w:tc>
        <w:tc>
          <w:tcPr>
            <w:tcW w:w="0" w:type="auto"/>
            <w:vMerge/>
            <w:tcBorders>
              <w:top w:val="nil"/>
            </w:tcBorders>
            <w:tcMar>
              <w:top w:w="50" w:type="dxa"/>
              <w:left w:w="100" w:type="dxa"/>
            </w:tcMar>
          </w:tcPr>
          <w:p w:rsidR="00480160" w:rsidRDefault="00480160"/>
        </w:tc>
        <w:tc>
          <w:tcPr>
            <w:tcW w:w="0" w:type="auto"/>
            <w:vMerge/>
            <w:tcBorders>
              <w:top w:val="nil"/>
            </w:tcBorders>
            <w:tcMar>
              <w:top w:w="50" w:type="dxa"/>
              <w:left w:w="100" w:type="dxa"/>
            </w:tcMar>
          </w:tcPr>
          <w:p w:rsidR="00480160" w:rsidRDefault="00480160"/>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 xml:space="preserve">Аксиомы стереометрии и первые </w:t>
            </w:r>
            <w:r w:rsidRPr="0081664E">
              <w:rPr>
                <w:rFonts w:ascii="Times New Roman" w:hAnsi="Times New Roman"/>
                <w:color w:val="000000"/>
                <w:sz w:val="24"/>
                <w:lang w:val="ru-RU"/>
              </w:rPr>
              <w:lastRenderedPageBreak/>
              <w:t>следствия из них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Аксиомы стереометрии и первые следствия из них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10</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11</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12</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13</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Метод следов для построения сечений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lastRenderedPageBreak/>
              <w:t>15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21</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22</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Повторение планиметрии: Теорема </w:t>
            </w:r>
            <w:proofErr w:type="spellStart"/>
            <w:r w:rsidRPr="0081664E">
              <w:rPr>
                <w:rFonts w:ascii="Times New Roman" w:hAnsi="Times New Roman"/>
                <w:color w:val="000000"/>
                <w:sz w:val="24"/>
                <w:lang w:val="ru-RU"/>
              </w:rPr>
              <w:t>Менелая</w:t>
            </w:r>
            <w:proofErr w:type="spellEnd"/>
            <w:r w:rsidRPr="0081664E">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Контрольная работа "Аксиомы стереометрии. Сечения"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24</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25</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26</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27</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28</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Центральная проекция. Угол с </w:t>
            </w:r>
            <w:proofErr w:type="spellStart"/>
            <w:r w:rsidRPr="0081664E">
              <w:rPr>
                <w:rFonts w:ascii="Times New Roman" w:hAnsi="Times New Roman"/>
                <w:color w:val="000000"/>
                <w:sz w:val="24"/>
                <w:lang w:val="ru-RU"/>
              </w:rPr>
              <w:t>сонаправленными</w:t>
            </w:r>
            <w:proofErr w:type="spellEnd"/>
            <w:r w:rsidRPr="0081664E">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29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30</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32</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33</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Параллельные плоскости. Признаки параллельности двух плоскостей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Повторение: теорема Пифагора на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39</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Свойства куба и прямоугольного параллелепипеда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Вычисление длин отрезков в кубе и прямоугольном параллелепипеде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Плоскости и перпендикулярные им прямые в многогранниках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 xml:space="preserve">Перпендикуляр и наклонная. </w:t>
            </w:r>
            <w:r w:rsidRPr="0081664E">
              <w:rPr>
                <w:rFonts w:ascii="Times New Roman" w:hAnsi="Times New Roman"/>
                <w:color w:val="000000"/>
                <w:sz w:val="24"/>
                <w:lang w:val="ru-RU"/>
              </w:rPr>
              <w:lastRenderedPageBreak/>
              <w:t>Построение перпендикуляра из точки на прямую</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49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Теорема о трёх перпендикулярах (прямая и обратная)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51</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Поиск перпендикулярных прямых с помощью перпендикулярных плоскостей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53</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56</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59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Правильные многогранники. Расчёт расстояний от точки до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 xml:space="preserve">Способы опустить перпендикуляры: </w:t>
            </w:r>
            <w:r w:rsidRPr="0081664E">
              <w:rPr>
                <w:rFonts w:ascii="Times New Roman" w:hAnsi="Times New Roman"/>
                <w:color w:val="000000"/>
                <w:sz w:val="24"/>
                <w:lang w:val="ru-RU"/>
              </w:rPr>
              <w:lastRenderedPageBreak/>
              <w:t>симметрия, сдвиг точки по параллельной прямой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Сдвиг по непараллельной прямой, изменение расстояний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Повторение: угол между скрещивающимися прямыми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Геометрические методы вычисления угла между прямыми в многогранниках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Двугранный угол. Свойство линейных углов двугранного угла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Перпендикулярные плоскости. Свойства взаимно перпендикулярных плоскостей</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69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 xml:space="preserve">Теорема о диагонали прямоугольного </w:t>
            </w:r>
            <w:r w:rsidRPr="0081664E">
              <w:rPr>
                <w:rFonts w:ascii="Times New Roman" w:hAnsi="Times New Roman"/>
                <w:color w:val="000000"/>
                <w:sz w:val="24"/>
                <w:lang w:val="ru-RU"/>
              </w:rPr>
              <w:lastRenderedPageBreak/>
              <w:t>параллелепипеда и следствие из неё</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Расстояние от точки до плоскости, расстояние от прямой до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75</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77</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Элементы сферической геометрии: геодезические линии на Земле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78</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Контрольная работа "Углы и расстояния"</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79</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Систематизация знаний "Многогранник и его элементы"</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80</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Пирамида. Виды пирамид. Правильная пирамида</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lastRenderedPageBreak/>
              <w:t>81</w:t>
            </w:r>
          </w:p>
        </w:tc>
        <w:tc>
          <w:tcPr>
            <w:tcW w:w="3344" w:type="dxa"/>
            <w:tcMar>
              <w:top w:w="50" w:type="dxa"/>
              <w:left w:w="100" w:type="dxa"/>
            </w:tcMar>
            <w:vAlign w:val="center"/>
          </w:tcPr>
          <w:p w:rsidR="00480160" w:rsidRDefault="0056644D">
            <w:pPr>
              <w:spacing w:after="0"/>
              <w:ind w:left="135"/>
            </w:pPr>
            <w:r w:rsidRPr="0081664E">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82</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Прямой параллелепипед, прямоугольный параллелепипед, куб</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83</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84</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85</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86</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Понятие вектора на плоскости и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87</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88</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89</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90</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91</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92</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93</w:t>
            </w:r>
          </w:p>
        </w:tc>
        <w:tc>
          <w:tcPr>
            <w:tcW w:w="3344" w:type="dxa"/>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Вычисление угла между векторами в пространстве</w:t>
            </w:r>
          </w:p>
        </w:tc>
        <w:tc>
          <w:tcPr>
            <w:tcW w:w="795"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94</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95</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96</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97</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98</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100</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101</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453" w:type="dxa"/>
            <w:tcMar>
              <w:top w:w="50" w:type="dxa"/>
              <w:left w:w="100" w:type="dxa"/>
            </w:tcMar>
            <w:vAlign w:val="center"/>
          </w:tcPr>
          <w:p w:rsidR="00480160" w:rsidRDefault="0056644D">
            <w:pPr>
              <w:spacing w:after="0"/>
            </w:pPr>
            <w:r>
              <w:rPr>
                <w:rFonts w:ascii="Times New Roman" w:hAnsi="Times New Roman"/>
                <w:color w:val="000000"/>
                <w:sz w:val="24"/>
              </w:rPr>
              <w:t>102</w:t>
            </w:r>
          </w:p>
        </w:tc>
        <w:tc>
          <w:tcPr>
            <w:tcW w:w="3344"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795"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80160" w:rsidRDefault="00480160">
            <w:pPr>
              <w:spacing w:after="0"/>
              <w:ind w:left="135"/>
              <w:jc w:val="center"/>
            </w:pPr>
          </w:p>
        </w:tc>
        <w:tc>
          <w:tcPr>
            <w:tcW w:w="1590" w:type="dxa"/>
            <w:tcMar>
              <w:top w:w="50" w:type="dxa"/>
              <w:left w:w="100" w:type="dxa"/>
            </w:tcMar>
            <w:vAlign w:val="center"/>
          </w:tcPr>
          <w:p w:rsidR="00480160" w:rsidRDefault="00480160">
            <w:pPr>
              <w:spacing w:after="0"/>
              <w:ind w:left="135"/>
              <w:jc w:val="center"/>
            </w:pPr>
          </w:p>
        </w:tc>
        <w:tc>
          <w:tcPr>
            <w:tcW w:w="1122" w:type="dxa"/>
            <w:tcMar>
              <w:top w:w="50" w:type="dxa"/>
              <w:left w:w="100" w:type="dxa"/>
            </w:tcMar>
            <w:vAlign w:val="center"/>
          </w:tcPr>
          <w:p w:rsidR="00480160" w:rsidRDefault="00480160">
            <w:pPr>
              <w:spacing w:after="0"/>
              <w:ind w:left="135"/>
            </w:pPr>
          </w:p>
        </w:tc>
        <w:tc>
          <w:tcPr>
            <w:tcW w:w="1936" w:type="dxa"/>
            <w:tcMar>
              <w:top w:w="50" w:type="dxa"/>
              <w:left w:w="100" w:type="dxa"/>
            </w:tcMar>
            <w:vAlign w:val="center"/>
          </w:tcPr>
          <w:p w:rsidR="00480160" w:rsidRDefault="00480160">
            <w:pPr>
              <w:spacing w:after="0"/>
              <w:ind w:left="135"/>
            </w:pPr>
          </w:p>
        </w:tc>
      </w:tr>
      <w:tr w:rsidR="00480160">
        <w:trPr>
          <w:trHeight w:val="144"/>
          <w:tblCellSpacing w:w="20" w:type="nil"/>
        </w:trPr>
        <w:tc>
          <w:tcPr>
            <w:tcW w:w="0" w:type="auto"/>
            <w:gridSpan w:val="2"/>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80160" w:rsidRDefault="0056644D">
            <w:pPr>
              <w:spacing w:after="0"/>
              <w:ind w:left="135"/>
              <w:jc w:val="center"/>
            </w:pPr>
            <w:r w:rsidRPr="0081664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6 </w:t>
            </w:r>
          </w:p>
        </w:tc>
        <w:tc>
          <w:tcPr>
            <w:tcW w:w="159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80160" w:rsidRDefault="00480160"/>
        </w:tc>
      </w:tr>
    </w:tbl>
    <w:p w:rsidR="00480160" w:rsidRDefault="00480160">
      <w:pPr>
        <w:sectPr w:rsidR="00480160">
          <w:pgSz w:w="16383" w:h="11906" w:orient="landscape"/>
          <w:pgMar w:top="1134" w:right="850" w:bottom="1134" w:left="1701" w:header="720" w:footer="720" w:gutter="0"/>
          <w:cols w:space="720"/>
        </w:sectPr>
      </w:pPr>
    </w:p>
    <w:p w:rsidR="00480160" w:rsidRPr="0081664E" w:rsidRDefault="0056644D">
      <w:pPr>
        <w:spacing w:before="199" w:after="199"/>
        <w:ind w:left="120"/>
        <w:rPr>
          <w:lang w:val="ru-RU"/>
        </w:rPr>
      </w:pPr>
      <w:bookmarkStart w:id="12" w:name="block-53677662"/>
      <w:bookmarkEnd w:id="11"/>
      <w:r w:rsidRPr="0081664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80160" w:rsidRDefault="0056644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80160" w:rsidRDefault="0048016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480160" w:rsidRPr="00B9172A">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160" w:rsidRDefault="0056644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160" w:rsidRPr="0081664E" w:rsidRDefault="0056644D">
            <w:pPr>
              <w:spacing w:after="0"/>
              <w:ind w:left="135"/>
              <w:rPr>
                <w:lang w:val="ru-RU"/>
              </w:rPr>
            </w:pPr>
            <w:r w:rsidRPr="0081664E">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80160">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480160" w:rsidRDefault="0056644D">
            <w:pPr>
              <w:spacing w:after="0"/>
              <w:ind w:left="135"/>
              <w:jc w:val="both"/>
            </w:pPr>
            <w:proofErr w:type="spellStart"/>
            <w:r>
              <w:rPr>
                <w:rFonts w:ascii="Times New Roman" w:hAnsi="Times New Roman"/>
                <w:color w:val="000000"/>
                <w:sz w:val="24"/>
              </w:rPr>
              <w:t>Геометрия</w:t>
            </w:r>
            <w:proofErr w:type="spellEnd"/>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точка, прямая, плоскость</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Классифицировать взаимное расположение прямых и плоскостей в пространстве</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секущая плоскость, сечение многогранников</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81664E">
              <w:rPr>
                <w:rFonts w:ascii="Times New Roman" w:hAnsi="Times New Roman"/>
                <w:color w:val="000000"/>
                <w:sz w:val="24"/>
                <w:lang w:val="ru-RU"/>
              </w:rPr>
              <w:t>точкидо</w:t>
            </w:r>
            <w:proofErr w:type="spellEnd"/>
            <w:r w:rsidRPr="0081664E">
              <w:rPr>
                <w:rFonts w:ascii="Times New Roman" w:hAnsi="Times New Roman"/>
                <w:color w:val="000000"/>
                <w:sz w:val="24"/>
                <w:lang w:val="ru-RU"/>
              </w:rPr>
              <w:t xml:space="preserve"> плоскости, между скрещивающимися прямыми</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81664E">
              <w:rPr>
                <w:rFonts w:ascii="Times New Roman" w:hAnsi="Times New Roman"/>
                <w:color w:val="000000"/>
                <w:sz w:val="24"/>
                <w:lang w:val="ru-RU"/>
              </w:rPr>
              <w:lastRenderedPageBreak/>
              <w:t>между плоскостями, двугранных углов</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80160" w:rsidRPr="00B9172A">
        <w:trPr>
          <w:trHeight w:val="144"/>
        </w:trPr>
        <w:tc>
          <w:tcPr>
            <w:tcW w:w="1740"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80160" w:rsidRPr="0081664E" w:rsidRDefault="00480160">
      <w:pPr>
        <w:spacing w:after="0"/>
        <w:ind w:left="120"/>
        <w:rPr>
          <w:lang w:val="ru-RU"/>
        </w:rPr>
      </w:pPr>
    </w:p>
    <w:p w:rsidR="00480160" w:rsidRPr="00157A14" w:rsidRDefault="00480160">
      <w:pPr>
        <w:spacing w:after="0"/>
        <w:ind w:left="120"/>
        <w:rPr>
          <w:lang w:val="ru-RU"/>
        </w:rPr>
      </w:pPr>
    </w:p>
    <w:p w:rsidR="00480160" w:rsidRPr="0081664E" w:rsidRDefault="00480160">
      <w:pPr>
        <w:rPr>
          <w:lang w:val="ru-RU"/>
        </w:rPr>
        <w:sectPr w:rsidR="00480160" w:rsidRPr="0081664E">
          <w:pgSz w:w="11906" w:h="16383"/>
          <w:pgMar w:top="1134" w:right="850" w:bottom="1134" w:left="1701" w:header="720" w:footer="720" w:gutter="0"/>
          <w:cols w:space="720"/>
        </w:sectPr>
      </w:pPr>
    </w:p>
    <w:p w:rsidR="00480160" w:rsidRDefault="0056644D">
      <w:pPr>
        <w:spacing w:before="199" w:after="199"/>
        <w:ind w:left="120"/>
      </w:pPr>
      <w:bookmarkStart w:id="13" w:name="block-53677663"/>
      <w:bookmarkEnd w:id="12"/>
      <w:r>
        <w:rPr>
          <w:rFonts w:ascii="Times New Roman" w:hAnsi="Times New Roman"/>
          <w:b/>
          <w:color w:val="000000"/>
          <w:sz w:val="28"/>
        </w:rPr>
        <w:lastRenderedPageBreak/>
        <w:t>ПРОВЕРЯЕМЫЕ ЭЛЕМЕНТЫ СОДЕРЖАНИЯ</w:t>
      </w:r>
    </w:p>
    <w:p w:rsidR="00480160" w:rsidRDefault="0056644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80160" w:rsidRDefault="0048016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480160">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160" w:rsidRDefault="0056644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480160" w:rsidRDefault="0056644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480160">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480160" w:rsidRDefault="0056644D">
            <w:pPr>
              <w:spacing w:after="0"/>
              <w:ind w:left="135"/>
            </w:pPr>
            <w:proofErr w:type="spellStart"/>
            <w:r>
              <w:rPr>
                <w:rFonts w:ascii="Times New Roman" w:hAnsi="Times New Roman"/>
                <w:color w:val="000000"/>
                <w:sz w:val="24"/>
              </w:rPr>
              <w:t>Геометрия</w:t>
            </w:r>
            <w:proofErr w:type="spellEnd"/>
          </w:p>
        </w:tc>
      </w:tr>
      <w:tr w:rsidR="00480160" w:rsidRPr="00B9172A">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80160" w:rsidRPr="00B9172A">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81664E">
              <w:rPr>
                <w:rFonts w:ascii="Times New Roman" w:hAnsi="Times New Roman"/>
                <w:color w:val="000000"/>
                <w:sz w:val="24"/>
                <w:lang w:val="ru-RU"/>
              </w:rPr>
              <w:t>Углыс</w:t>
            </w:r>
            <w:proofErr w:type="spellEnd"/>
            <w:r w:rsidRPr="0081664E">
              <w:rPr>
                <w:rFonts w:ascii="Times New Roman" w:hAnsi="Times New Roman"/>
                <w:color w:val="000000"/>
                <w:sz w:val="24"/>
                <w:lang w:val="ru-RU"/>
              </w:rPr>
              <w:t xml:space="preserve"> </w:t>
            </w:r>
            <w:proofErr w:type="spellStart"/>
            <w:r w:rsidRPr="0081664E">
              <w:rPr>
                <w:rFonts w:ascii="Times New Roman" w:hAnsi="Times New Roman"/>
                <w:color w:val="000000"/>
                <w:sz w:val="24"/>
                <w:lang w:val="ru-RU"/>
              </w:rPr>
              <w:t>сонаправленными</w:t>
            </w:r>
            <w:proofErr w:type="spellEnd"/>
            <w:r w:rsidRPr="0081664E">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80160" w:rsidRPr="00B9172A">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80160" w:rsidRPr="00B9172A">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81664E">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81664E">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81664E">
              <w:rPr>
                <w:rFonts w:ascii="Times New Roman" w:hAnsi="Times New Roman"/>
                <w:color w:val="000000"/>
                <w:sz w:val="24"/>
                <w:lang w:val="ru-RU"/>
              </w:rPr>
              <w:t>икосаэдругие</w:t>
            </w:r>
            <w:proofErr w:type="spellEnd"/>
            <w:r w:rsidRPr="0081664E">
              <w:rPr>
                <w:rFonts w:ascii="Times New Roman" w:hAnsi="Times New Roman"/>
                <w:color w:val="000000"/>
                <w:sz w:val="24"/>
                <w:lang w:val="ru-RU"/>
              </w:rPr>
              <w:t xml:space="preserve"> Сечения призмы и пирамиды</w:t>
            </w:r>
          </w:p>
        </w:tc>
      </w:tr>
      <w:tr w:rsidR="00480160">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480160" w:rsidRDefault="0056644D">
            <w:pPr>
              <w:spacing w:after="0"/>
              <w:ind w:left="135"/>
              <w:jc w:val="both"/>
            </w:pPr>
            <w:r w:rsidRPr="0081664E">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480160">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480160" w:rsidRDefault="0056644D">
            <w:pPr>
              <w:spacing w:after="0"/>
              <w:ind w:left="135"/>
              <w:jc w:val="both"/>
            </w:pPr>
            <w:r w:rsidRPr="0081664E">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81664E">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480160" w:rsidRPr="00B9172A">
        <w:trPr>
          <w:trHeight w:val="144"/>
        </w:trPr>
        <w:tc>
          <w:tcPr>
            <w:tcW w:w="818" w:type="dxa"/>
            <w:tcMar>
              <w:top w:w="50" w:type="dxa"/>
              <w:left w:w="100" w:type="dxa"/>
            </w:tcMar>
            <w:vAlign w:val="center"/>
          </w:tcPr>
          <w:p w:rsidR="00480160" w:rsidRDefault="0056644D">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480160" w:rsidRPr="0081664E" w:rsidRDefault="0056644D">
            <w:pPr>
              <w:spacing w:after="0"/>
              <w:ind w:left="135"/>
              <w:jc w:val="both"/>
              <w:rPr>
                <w:lang w:val="ru-RU"/>
              </w:rPr>
            </w:pPr>
            <w:r w:rsidRPr="0081664E">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480160" w:rsidRPr="0081664E" w:rsidRDefault="00480160">
      <w:pPr>
        <w:spacing w:after="0"/>
        <w:ind w:left="120"/>
        <w:rPr>
          <w:lang w:val="ru-RU"/>
        </w:rPr>
      </w:pPr>
    </w:p>
    <w:p w:rsidR="00480160" w:rsidRPr="00157A14" w:rsidRDefault="00480160">
      <w:pPr>
        <w:spacing w:before="199" w:after="199"/>
        <w:ind w:left="120"/>
        <w:rPr>
          <w:lang w:val="ru-RU"/>
        </w:rPr>
      </w:pPr>
    </w:p>
    <w:p w:rsidR="00480160" w:rsidRPr="00157A14" w:rsidRDefault="00480160">
      <w:pPr>
        <w:spacing w:after="0"/>
        <w:ind w:left="120"/>
        <w:rPr>
          <w:lang w:val="ru-RU"/>
        </w:rPr>
      </w:pPr>
    </w:p>
    <w:p w:rsidR="00480160" w:rsidRPr="00157A14" w:rsidRDefault="00480160">
      <w:pPr>
        <w:rPr>
          <w:lang w:val="ru-RU"/>
        </w:rPr>
        <w:sectPr w:rsidR="00480160" w:rsidRPr="00157A14">
          <w:pgSz w:w="11906" w:h="16383"/>
          <w:pgMar w:top="1134" w:right="850" w:bottom="1134" w:left="1701" w:header="720" w:footer="720" w:gutter="0"/>
          <w:cols w:space="720"/>
        </w:sectPr>
      </w:pPr>
    </w:p>
    <w:p w:rsidR="00480160" w:rsidRPr="00832A57" w:rsidRDefault="0056644D">
      <w:pPr>
        <w:spacing w:before="199" w:after="199" w:line="336" w:lineRule="auto"/>
        <w:ind w:left="120"/>
        <w:rPr>
          <w:lang w:val="ru-RU"/>
        </w:rPr>
      </w:pPr>
      <w:bookmarkStart w:id="14" w:name="block-53677664"/>
      <w:bookmarkEnd w:id="13"/>
      <w:r w:rsidRPr="00832A57">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80160" w:rsidRPr="00832A57" w:rsidRDefault="0048016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480160" w:rsidRPr="00B9172A">
        <w:trPr>
          <w:trHeight w:val="144"/>
        </w:trPr>
        <w:tc>
          <w:tcPr>
            <w:tcW w:w="1988" w:type="dxa"/>
            <w:tcMar>
              <w:top w:w="50" w:type="dxa"/>
              <w:left w:w="100" w:type="dxa"/>
            </w:tcMar>
            <w:vAlign w:val="center"/>
          </w:tcPr>
          <w:p w:rsidR="00480160" w:rsidRDefault="0056644D">
            <w:pPr>
              <w:spacing w:after="0"/>
              <w:ind w:left="130"/>
            </w:pPr>
            <w:r w:rsidRPr="00832A5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480160" w:rsidRPr="00832A57" w:rsidRDefault="0056644D">
            <w:pPr>
              <w:spacing w:after="0"/>
              <w:ind w:left="130"/>
              <w:rPr>
                <w:lang w:val="ru-RU"/>
              </w:rPr>
            </w:pPr>
            <w:r w:rsidRPr="00832A5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832A57">
              <w:rPr>
                <w:rFonts w:ascii="Times New Roman" w:hAnsi="Times New Roman"/>
                <w:color w:val="000000"/>
                <w:sz w:val="24"/>
                <w:lang w:val="ru-RU"/>
              </w:rPr>
              <w:t>контрпримеры</w:t>
            </w:r>
            <w:proofErr w:type="spellEnd"/>
            <w:r w:rsidRPr="00832A57">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832A57">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832A57">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832A57">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832A57">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832A5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80160" w:rsidRPr="00B9172A">
        <w:trPr>
          <w:trHeight w:val="144"/>
        </w:trPr>
        <w:tc>
          <w:tcPr>
            <w:tcW w:w="1988" w:type="dxa"/>
            <w:tcMar>
              <w:top w:w="50" w:type="dxa"/>
              <w:left w:w="100" w:type="dxa"/>
            </w:tcMar>
            <w:vAlign w:val="center"/>
          </w:tcPr>
          <w:p w:rsidR="00480160" w:rsidRDefault="0056644D">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480160" w:rsidRPr="00832A57" w:rsidRDefault="0056644D">
            <w:pPr>
              <w:spacing w:after="0" w:line="336" w:lineRule="auto"/>
              <w:ind w:left="172"/>
              <w:jc w:val="both"/>
              <w:rPr>
                <w:lang w:val="ru-RU"/>
              </w:rPr>
            </w:pPr>
            <w:r w:rsidRPr="00832A57">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480160" w:rsidRPr="00832A57" w:rsidRDefault="00480160">
      <w:pPr>
        <w:rPr>
          <w:lang w:val="ru-RU"/>
        </w:rPr>
        <w:sectPr w:rsidR="00480160" w:rsidRPr="00832A57">
          <w:pgSz w:w="11906" w:h="16383"/>
          <w:pgMar w:top="1134" w:right="850" w:bottom="1134" w:left="1701" w:header="720" w:footer="720" w:gutter="0"/>
          <w:cols w:space="720"/>
        </w:sectPr>
      </w:pPr>
    </w:p>
    <w:p w:rsidR="00480160" w:rsidRPr="00832A57" w:rsidRDefault="0056644D">
      <w:pPr>
        <w:spacing w:before="199" w:after="199" w:line="336" w:lineRule="auto"/>
        <w:ind w:left="120"/>
        <w:rPr>
          <w:lang w:val="ru-RU"/>
        </w:rPr>
      </w:pPr>
      <w:bookmarkStart w:id="15" w:name="block-53677666"/>
      <w:bookmarkEnd w:id="14"/>
      <w:r w:rsidRPr="00832A57">
        <w:rPr>
          <w:rFonts w:ascii="Times New Roman" w:hAnsi="Times New Roman"/>
          <w:b/>
          <w:color w:val="000000"/>
          <w:sz w:val="28"/>
          <w:lang w:val="ru-RU"/>
        </w:rPr>
        <w:lastRenderedPageBreak/>
        <w:t>ПЕРЕЧЕНЬ ЭЛЕМЕНТОВ СОДЕРЖАНИЯ, ПРОВЕРЯЕМЫХ НА ЕГЭ ПО МАТЕМАТИКЕ</w:t>
      </w:r>
    </w:p>
    <w:p w:rsidR="00480160" w:rsidRPr="00832A57" w:rsidRDefault="00480160">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480160">
        <w:trPr>
          <w:trHeight w:val="144"/>
        </w:trPr>
        <w:tc>
          <w:tcPr>
            <w:tcW w:w="896" w:type="dxa"/>
            <w:tcMar>
              <w:top w:w="50" w:type="dxa"/>
              <w:left w:w="100" w:type="dxa"/>
            </w:tcMar>
            <w:vAlign w:val="center"/>
          </w:tcPr>
          <w:p w:rsidR="00480160" w:rsidRDefault="0056644D">
            <w:pPr>
              <w:spacing w:after="0"/>
              <w:ind w:left="192"/>
            </w:pPr>
            <w:r w:rsidRPr="00832A5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480160" w:rsidRDefault="0056644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Натуральные и целые числа. Признаки делимости целых чисел</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480160" w:rsidRDefault="0056644D">
            <w:pPr>
              <w:spacing w:after="0" w:line="312" w:lineRule="auto"/>
              <w:ind w:left="234"/>
              <w:jc w:val="both"/>
            </w:pPr>
            <w:r w:rsidRPr="00832A5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Логарифм числа. Десятичные и натуральные логарифмы</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480160" w:rsidRDefault="0056644D">
            <w:pPr>
              <w:spacing w:after="0" w:line="312" w:lineRule="auto"/>
              <w:ind w:left="234"/>
              <w:jc w:val="both"/>
            </w:pPr>
            <w:r w:rsidRPr="00832A57">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Целые и дробно-рациональные уравнения</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Целые и дробно-рациональные неравенства</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Системы и совокупности уравнений и неравенств</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Уравнения, неравенства и системы с параметрами</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Матрица системы линейных уравнений. Определитель матрицы</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480160" w:rsidRDefault="0056644D">
            <w:pPr>
              <w:spacing w:after="0" w:line="312" w:lineRule="auto"/>
              <w:ind w:left="234"/>
              <w:jc w:val="both"/>
            </w:pPr>
            <w:r w:rsidRPr="00832A5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832A57">
              <w:rPr>
                <w:rFonts w:ascii="Times New Roman" w:hAnsi="Times New Roman"/>
                <w:color w:val="000000"/>
                <w:sz w:val="24"/>
                <w:lang w:val="ru-RU"/>
              </w:rPr>
              <w:t>знакопостоянства</w:t>
            </w:r>
            <w:proofErr w:type="spellEnd"/>
            <w:r w:rsidRPr="00832A57">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832A57">
              <w:rPr>
                <w:rFonts w:ascii="Times New Roman" w:hAnsi="Times New Roman"/>
                <w:color w:val="000000"/>
                <w:sz w:val="24"/>
                <w:lang w:val="ru-RU"/>
              </w:rPr>
              <w:t>-ой степени</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Тригонометрические функции, их свойства и графики</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Показательная и логарифмическая функции, их свойства и графики</w:t>
            </w:r>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Арифметическая и геометрическая прогрессии. Формула сложных процентов</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Производная функции. Производные элементарных функций</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480160" w:rsidRDefault="0056644D">
            <w:pPr>
              <w:spacing w:after="0" w:line="312" w:lineRule="auto"/>
              <w:ind w:left="234"/>
              <w:jc w:val="both"/>
            </w:pPr>
            <w:r w:rsidRPr="00832A57">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480160" w:rsidRPr="00832A57" w:rsidRDefault="0056644D">
            <w:pPr>
              <w:spacing w:after="0" w:line="312" w:lineRule="auto"/>
              <w:ind w:left="234"/>
              <w:jc w:val="both"/>
              <w:rPr>
                <w:lang w:val="ru-RU"/>
              </w:rPr>
            </w:pPr>
            <w:r w:rsidRPr="00832A57">
              <w:rPr>
                <w:rFonts w:ascii="Times New Roman" w:hAnsi="Times New Roman"/>
                <w:color w:val="000000"/>
                <w:sz w:val="24"/>
                <w:lang w:val="ru-RU"/>
              </w:rPr>
              <w:t>Множество, операции над множествами. Диаграммы Эйлера – Венна</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Логика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Вероятность</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Комбинаторика</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Геометрия</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80160" w:rsidRPr="00B9172A">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480160" w:rsidRPr="00832A57" w:rsidRDefault="0056644D">
            <w:pPr>
              <w:spacing w:after="0" w:line="312" w:lineRule="auto"/>
              <w:ind w:left="234"/>
              <w:rPr>
                <w:lang w:val="ru-RU"/>
              </w:rPr>
            </w:pPr>
            <w:r w:rsidRPr="00832A57">
              <w:rPr>
                <w:rFonts w:ascii="Times New Roman" w:hAnsi="Times New Roman"/>
                <w:color w:val="000000"/>
                <w:sz w:val="24"/>
                <w:lang w:val="ru-RU"/>
              </w:rPr>
              <w:t>Прямые и плоскости в пространстве</w:t>
            </w:r>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Многогранники</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480160" w:rsidRDefault="0056644D">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80160">
        <w:trPr>
          <w:trHeight w:val="144"/>
        </w:trPr>
        <w:tc>
          <w:tcPr>
            <w:tcW w:w="896" w:type="dxa"/>
            <w:tcMar>
              <w:top w:w="50" w:type="dxa"/>
              <w:left w:w="100" w:type="dxa"/>
            </w:tcMar>
            <w:vAlign w:val="center"/>
          </w:tcPr>
          <w:p w:rsidR="00480160" w:rsidRDefault="0056644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480160" w:rsidRDefault="0056644D">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480160" w:rsidRDefault="00480160">
      <w:pPr>
        <w:sectPr w:rsidR="00480160">
          <w:pgSz w:w="11906" w:h="16383"/>
          <w:pgMar w:top="1134" w:right="850" w:bottom="1134" w:left="1701" w:header="720" w:footer="720" w:gutter="0"/>
          <w:cols w:space="720"/>
        </w:sectPr>
      </w:pPr>
    </w:p>
    <w:p w:rsidR="00480160" w:rsidRDefault="0056644D">
      <w:pPr>
        <w:spacing w:after="0"/>
        <w:ind w:left="120"/>
      </w:pPr>
      <w:bookmarkStart w:id="16" w:name="block-53677665"/>
      <w:bookmarkEnd w:id="15"/>
      <w:r>
        <w:rPr>
          <w:rFonts w:ascii="Times New Roman" w:hAnsi="Times New Roman"/>
          <w:b/>
          <w:color w:val="000000"/>
          <w:sz w:val="28"/>
        </w:rPr>
        <w:lastRenderedPageBreak/>
        <w:t>УЧЕБНО-МЕТОДИЧЕСКОЕ ОБЕСПЕЧЕНИЕ ОБРАЗОВАТЕЛЬНОГО ПРОЦЕССА</w:t>
      </w:r>
    </w:p>
    <w:p w:rsidR="00480160" w:rsidRDefault="0056644D">
      <w:pPr>
        <w:spacing w:after="0" w:line="480" w:lineRule="auto"/>
        <w:ind w:left="120"/>
      </w:pPr>
      <w:r>
        <w:rPr>
          <w:rFonts w:ascii="Times New Roman" w:hAnsi="Times New Roman"/>
          <w:b/>
          <w:color w:val="000000"/>
          <w:sz w:val="28"/>
        </w:rPr>
        <w:t>ОБЯЗАТЕЛЬНЫЕ УЧЕБНЫЕ МАТЕРИАЛЫ ДЛЯ УЧЕНИКА</w:t>
      </w:r>
    </w:p>
    <w:p w:rsidR="0081664E" w:rsidRPr="0081664E" w:rsidRDefault="0081664E" w:rsidP="0081664E">
      <w:pPr>
        <w:spacing w:after="0" w:line="360" w:lineRule="auto"/>
        <w:ind w:left="119"/>
        <w:contextualSpacing/>
        <w:rPr>
          <w:rFonts w:ascii="Times New Roman" w:hAnsi="Times New Roman" w:cs="Times New Roman"/>
          <w:sz w:val="28"/>
          <w:szCs w:val="28"/>
          <w:lang w:val="ru-RU"/>
        </w:rPr>
      </w:pPr>
      <w:r w:rsidRPr="0081664E">
        <w:rPr>
          <w:rFonts w:ascii="Times New Roman" w:hAnsi="Times New Roman" w:cs="Times New Roman"/>
          <w:sz w:val="28"/>
          <w:szCs w:val="28"/>
          <w:lang w:val="ru-RU"/>
        </w:rPr>
        <w:t>Математика: алгебра и начала математического анализа,</w:t>
      </w:r>
    </w:p>
    <w:p w:rsidR="0081664E" w:rsidRPr="0081664E" w:rsidRDefault="0081664E" w:rsidP="0081664E">
      <w:pPr>
        <w:spacing w:after="0" w:line="360" w:lineRule="auto"/>
        <w:ind w:left="119"/>
        <w:contextualSpacing/>
        <w:rPr>
          <w:rFonts w:ascii="Times New Roman" w:hAnsi="Times New Roman" w:cs="Times New Roman"/>
          <w:sz w:val="28"/>
          <w:szCs w:val="28"/>
          <w:lang w:val="ru-RU"/>
        </w:rPr>
      </w:pPr>
      <w:r w:rsidRPr="0081664E">
        <w:rPr>
          <w:rFonts w:ascii="Times New Roman" w:hAnsi="Times New Roman" w:cs="Times New Roman"/>
          <w:sz w:val="28"/>
          <w:szCs w:val="28"/>
          <w:lang w:val="ru-RU"/>
        </w:rPr>
        <w:t xml:space="preserve">геометрия. Геометрия. 10—11 </w:t>
      </w:r>
      <w:proofErr w:type="gramStart"/>
      <w:r w:rsidRPr="0081664E">
        <w:rPr>
          <w:rFonts w:ascii="Times New Roman" w:hAnsi="Times New Roman" w:cs="Times New Roman"/>
          <w:sz w:val="28"/>
          <w:szCs w:val="28"/>
          <w:lang w:val="ru-RU"/>
        </w:rPr>
        <w:t>классы :</w:t>
      </w:r>
      <w:proofErr w:type="gramEnd"/>
      <w:r w:rsidRPr="0081664E">
        <w:rPr>
          <w:rFonts w:ascii="Times New Roman" w:hAnsi="Times New Roman" w:cs="Times New Roman"/>
          <w:sz w:val="28"/>
          <w:szCs w:val="28"/>
          <w:lang w:val="ru-RU"/>
        </w:rPr>
        <w:t xml:space="preserve"> учеб. для </w:t>
      </w:r>
      <w:proofErr w:type="spellStart"/>
      <w:r w:rsidRPr="0081664E">
        <w:rPr>
          <w:rFonts w:ascii="Times New Roman" w:hAnsi="Times New Roman" w:cs="Times New Roman"/>
          <w:sz w:val="28"/>
          <w:szCs w:val="28"/>
          <w:lang w:val="ru-RU"/>
        </w:rPr>
        <w:t>общеобразоват</w:t>
      </w:r>
      <w:proofErr w:type="spellEnd"/>
      <w:r w:rsidRPr="0081664E">
        <w:rPr>
          <w:rFonts w:ascii="Times New Roman" w:hAnsi="Times New Roman" w:cs="Times New Roman"/>
          <w:sz w:val="28"/>
          <w:szCs w:val="28"/>
          <w:lang w:val="ru-RU"/>
        </w:rPr>
        <w:t xml:space="preserve">. организаций : базовый и </w:t>
      </w:r>
      <w:proofErr w:type="spellStart"/>
      <w:r w:rsidRPr="0081664E">
        <w:rPr>
          <w:rFonts w:ascii="Times New Roman" w:hAnsi="Times New Roman" w:cs="Times New Roman"/>
          <w:sz w:val="28"/>
          <w:szCs w:val="28"/>
          <w:lang w:val="ru-RU"/>
        </w:rPr>
        <w:t>углубл</w:t>
      </w:r>
      <w:proofErr w:type="spellEnd"/>
      <w:r w:rsidRPr="0081664E">
        <w:rPr>
          <w:rFonts w:ascii="Times New Roman" w:hAnsi="Times New Roman" w:cs="Times New Roman"/>
          <w:sz w:val="28"/>
          <w:szCs w:val="28"/>
          <w:lang w:val="ru-RU"/>
        </w:rPr>
        <w:t xml:space="preserve">. уровни / [Л. С. </w:t>
      </w:r>
      <w:proofErr w:type="spellStart"/>
      <w:r w:rsidRPr="0081664E">
        <w:rPr>
          <w:rFonts w:ascii="Times New Roman" w:hAnsi="Times New Roman" w:cs="Times New Roman"/>
          <w:sz w:val="28"/>
          <w:szCs w:val="28"/>
          <w:lang w:val="ru-RU"/>
        </w:rPr>
        <w:t>Атанасян</w:t>
      </w:r>
      <w:proofErr w:type="spellEnd"/>
    </w:p>
    <w:p w:rsidR="00480160" w:rsidRPr="0081664E" w:rsidRDefault="0081664E" w:rsidP="0081664E">
      <w:pPr>
        <w:spacing w:after="0" w:line="360" w:lineRule="auto"/>
        <w:ind w:left="119"/>
        <w:contextualSpacing/>
        <w:rPr>
          <w:rFonts w:ascii="Times New Roman" w:hAnsi="Times New Roman" w:cs="Times New Roman"/>
          <w:sz w:val="28"/>
          <w:szCs w:val="28"/>
          <w:lang w:val="ru-RU"/>
        </w:rPr>
      </w:pPr>
      <w:r>
        <w:rPr>
          <w:rFonts w:ascii="Times New Roman" w:hAnsi="Times New Roman" w:cs="Times New Roman"/>
          <w:sz w:val="28"/>
          <w:szCs w:val="28"/>
          <w:lang w:val="ru-RU"/>
        </w:rPr>
        <w:t>и др.]. — 13</w:t>
      </w:r>
      <w:r w:rsidRPr="0081664E">
        <w:rPr>
          <w:rFonts w:ascii="Times New Roman" w:hAnsi="Times New Roman" w:cs="Times New Roman"/>
          <w:sz w:val="28"/>
          <w:szCs w:val="28"/>
          <w:lang w:val="ru-RU"/>
        </w:rPr>
        <w:t xml:space="preserve">-е изд., </w:t>
      </w:r>
      <w:proofErr w:type="spellStart"/>
      <w:r w:rsidRPr="0081664E">
        <w:rPr>
          <w:rFonts w:ascii="Times New Roman" w:hAnsi="Times New Roman" w:cs="Times New Roman"/>
          <w:sz w:val="28"/>
          <w:szCs w:val="28"/>
          <w:lang w:val="ru-RU"/>
        </w:rPr>
        <w:t>перераб</w:t>
      </w:r>
      <w:proofErr w:type="spellEnd"/>
      <w:r w:rsidRPr="0081664E">
        <w:rPr>
          <w:rFonts w:ascii="Times New Roman" w:hAnsi="Times New Roman" w:cs="Times New Roman"/>
          <w:sz w:val="28"/>
          <w:szCs w:val="28"/>
          <w:lang w:val="ru-RU"/>
        </w:rPr>
        <w:t xml:space="preserve">. и доп. — </w:t>
      </w:r>
      <w:proofErr w:type="gramStart"/>
      <w:r w:rsidRPr="0081664E">
        <w:rPr>
          <w:rFonts w:ascii="Times New Roman" w:hAnsi="Times New Roman" w:cs="Times New Roman"/>
          <w:sz w:val="28"/>
          <w:szCs w:val="28"/>
          <w:lang w:val="ru-RU"/>
        </w:rPr>
        <w:t>М. :</w:t>
      </w:r>
      <w:proofErr w:type="gramEnd"/>
      <w:r w:rsidRPr="0081664E">
        <w:rPr>
          <w:rFonts w:ascii="Times New Roman" w:hAnsi="Times New Roman" w:cs="Times New Roman"/>
          <w:sz w:val="28"/>
          <w:szCs w:val="28"/>
          <w:lang w:val="ru-RU"/>
        </w:rPr>
        <w:t xml:space="preserve"> Просвещение, 20</w:t>
      </w:r>
      <w:r>
        <w:rPr>
          <w:rFonts w:ascii="Times New Roman" w:hAnsi="Times New Roman" w:cs="Times New Roman"/>
          <w:sz w:val="28"/>
          <w:szCs w:val="28"/>
          <w:lang w:val="ru-RU"/>
        </w:rPr>
        <w:t>25</w:t>
      </w:r>
      <w:r w:rsidRPr="0081664E">
        <w:rPr>
          <w:rFonts w:ascii="Times New Roman" w:hAnsi="Times New Roman" w:cs="Times New Roman"/>
          <w:sz w:val="28"/>
          <w:szCs w:val="28"/>
          <w:lang w:val="ru-RU"/>
        </w:rPr>
        <w:t>.</w:t>
      </w:r>
    </w:p>
    <w:p w:rsidR="00480160" w:rsidRPr="0081664E" w:rsidRDefault="00480160">
      <w:pPr>
        <w:spacing w:after="0" w:line="480" w:lineRule="auto"/>
        <w:ind w:left="120"/>
        <w:rPr>
          <w:lang w:val="ru-RU"/>
        </w:rPr>
      </w:pPr>
    </w:p>
    <w:p w:rsidR="00480160" w:rsidRPr="0081664E" w:rsidRDefault="00480160">
      <w:pPr>
        <w:spacing w:after="0"/>
        <w:ind w:left="120"/>
        <w:rPr>
          <w:lang w:val="ru-RU"/>
        </w:rPr>
      </w:pPr>
    </w:p>
    <w:p w:rsidR="0081664E" w:rsidRPr="001C1279" w:rsidRDefault="0081664E" w:rsidP="0081664E">
      <w:pPr>
        <w:spacing w:after="0" w:line="480" w:lineRule="auto"/>
        <w:ind w:left="120"/>
        <w:rPr>
          <w:lang w:val="ru-RU"/>
        </w:rPr>
      </w:pPr>
      <w:r w:rsidRPr="001C1279">
        <w:rPr>
          <w:rFonts w:ascii="Times New Roman" w:hAnsi="Times New Roman"/>
          <w:b/>
          <w:color w:val="000000"/>
          <w:sz w:val="28"/>
          <w:lang w:val="ru-RU"/>
        </w:rPr>
        <w:t>МЕТОДИЧЕСКИЕ МАТЕРИАЛЫ ДЛЯ УЧИТЕЛЯ</w:t>
      </w:r>
    </w:p>
    <w:p w:rsidR="0081664E" w:rsidRPr="001C1279" w:rsidRDefault="0081664E" w:rsidP="0081664E">
      <w:pPr>
        <w:spacing w:after="0" w:line="480" w:lineRule="auto"/>
        <w:ind w:left="120"/>
        <w:rPr>
          <w:lang w:val="ru-RU"/>
        </w:rPr>
      </w:pPr>
      <w:r w:rsidRPr="001C1279">
        <w:rPr>
          <w:rFonts w:ascii="Times New Roman" w:hAnsi="Times New Roman"/>
          <w:color w:val="000000"/>
          <w:sz w:val="28"/>
          <w:lang w:val="ru-RU"/>
        </w:rPr>
        <w:t xml:space="preserve">1. Примерная программа общеобразовательных учреждений по </w:t>
      </w:r>
      <w:proofErr w:type="gramStart"/>
      <w:r w:rsidRPr="001C1279">
        <w:rPr>
          <w:rFonts w:ascii="Times New Roman" w:hAnsi="Times New Roman"/>
          <w:color w:val="000000"/>
          <w:sz w:val="28"/>
          <w:lang w:val="ru-RU"/>
        </w:rPr>
        <w:t xml:space="preserve">математике </w:t>
      </w:r>
      <w:r w:rsidRPr="001C1279">
        <w:rPr>
          <w:sz w:val="28"/>
          <w:lang w:val="ru-RU"/>
        </w:rPr>
        <w:br/>
      </w:r>
      <w:r w:rsidRPr="001C1279">
        <w:rPr>
          <w:rFonts w:ascii="Times New Roman" w:hAnsi="Times New Roman"/>
          <w:color w:val="000000"/>
          <w:sz w:val="28"/>
          <w:lang w:val="ru-RU"/>
        </w:rPr>
        <w:t xml:space="preserve"> 2</w:t>
      </w:r>
      <w:proofErr w:type="gramEnd"/>
      <w:r w:rsidRPr="001C1279">
        <w:rPr>
          <w:rFonts w:ascii="Times New Roman" w:hAnsi="Times New Roman"/>
          <w:color w:val="000000"/>
          <w:sz w:val="28"/>
          <w:lang w:val="ru-RU"/>
        </w:rPr>
        <w:t>. Стандарт основного общего образования по математике.</w:t>
      </w:r>
      <w:r w:rsidRPr="001C1279">
        <w:rPr>
          <w:sz w:val="28"/>
          <w:lang w:val="ru-RU"/>
        </w:rPr>
        <w:br/>
      </w:r>
      <w:bookmarkStart w:id="17" w:name="810f2c24-8c1c-4af1-98b4-b34d2846533f"/>
      <w:bookmarkEnd w:id="17"/>
    </w:p>
    <w:p w:rsidR="0081664E" w:rsidRPr="001C1279" w:rsidRDefault="0081664E" w:rsidP="0081664E">
      <w:pPr>
        <w:spacing w:after="0"/>
        <w:ind w:left="120"/>
        <w:rPr>
          <w:lang w:val="ru-RU"/>
        </w:rPr>
      </w:pPr>
    </w:p>
    <w:p w:rsidR="0081664E" w:rsidRPr="001C1279" w:rsidRDefault="0081664E" w:rsidP="0081664E">
      <w:pPr>
        <w:spacing w:after="0" w:line="480" w:lineRule="auto"/>
        <w:ind w:left="120"/>
        <w:rPr>
          <w:lang w:val="ru-RU"/>
        </w:rPr>
      </w:pPr>
      <w:r w:rsidRPr="001C1279">
        <w:rPr>
          <w:rFonts w:ascii="Times New Roman" w:hAnsi="Times New Roman"/>
          <w:b/>
          <w:color w:val="000000"/>
          <w:sz w:val="28"/>
          <w:lang w:val="ru-RU"/>
        </w:rPr>
        <w:t>ЦИФРОВЫЕ ОБРАЗОВАТЕЛЬНЫЕ РЕСУРСЫ И РЕСУРСЫ СЕТИ ИНТЕРНЕТ</w:t>
      </w:r>
    </w:p>
    <w:p w:rsidR="0081664E" w:rsidRPr="001C1279" w:rsidRDefault="0081664E" w:rsidP="0081664E">
      <w:pPr>
        <w:spacing w:after="0" w:line="480" w:lineRule="auto"/>
        <w:ind w:left="120"/>
        <w:rPr>
          <w:lang w:val="ru-RU"/>
        </w:rPr>
      </w:pPr>
      <w:bookmarkStart w:id="18" w:name="0cfb5cb7-6334-48ba-8ea7-205ab2d8be80"/>
      <w:r w:rsidRPr="001C1279">
        <w:rPr>
          <w:rFonts w:ascii="Times New Roman" w:hAnsi="Times New Roman"/>
          <w:color w:val="000000"/>
          <w:sz w:val="28"/>
          <w:lang w:val="ru-RU"/>
        </w:rPr>
        <w:t xml:space="preserve">Российский портал открытого образования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openet</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Федеральный институт педагогических измерений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Портал информационной поддержки Единого государственного экзамена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Московский центр непрерывного математического образования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Сеть творческих учителей. Сообщество учителей математики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r>
        <w:rPr>
          <w:rFonts w:ascii="Times New Roman" w:hAnsi="Times New Roman"/>
          <w:color w:val="000000"/>
          <w:sz w:val="28"/>
        </w:rPr>
        <w:t>it</w:t>
      </w:r>
      <w:r w:rsidRPr="001C1279">
        <w:rPr>
          <w:rFonts w:ascii="Times New Roman" w:hAnsi="Times New Roman"/>
          <w:color w:val="000000"/>
          <w:sz w:val="28"/>
          <w:lang w:val="ru-RU"/>
        </w:rPr>
        <w:t>-</w:t>
      </w:r>
      <w:r>
        <w:rPr>
          <w:rFonts w:ascii="Times New Roman" w:hAnsi="Times New Roman"/>
          <w:color w:val="000000"/>
          <w:sz w:val="28"/>
        </w:rPr>
        <w:t>n</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w:t>
      </w:r>
      <w:r>
        <w:rPr>
          <w:rFonts w:ascii="Times New Roman" w:hAnsi="Times New Roman"/>
          <w:color w:val="000000"/>
          <w:sz w:val="28"/>
        </w:rPr>
        <w:t>communities</w:t>
      </w:r>
      <w:r w:rsidRPr="001C1279">
        <w:rPr>
          <w:rFonts w:ascii="Times New Roman" w:hAnsi="Times New Roman"/>
          <w:color w:val="000000"/>
          <w:sz w:val="28"/>
          <w:lang w:val="ru-RU"/>
        </w:rPr>
        <w:t>.</w:t>
      </w:r>
      <w:proofErr w:type="spellStart"/>
      <w:r>
        <w:rPr>
          <w:rFonts w:ascii="Times New Roman" w:hAnsi="Times New Roman"/>
          <w:color w:val="000000"/>
          <w:sz w:val="28"/>
        </w:rPr>
        <w:t>aspx</w:t>
      </w:r>
      <w:proofErr w:type="spellEnd"/>
      <w:r w:rsidRPr="001C1279">
        <w:rPr>
          <w:rFonts w:ascii="Times New Roman" w:hAnsi="Times New Roman"/>
          <w:color w:val="000000"/>
          <w:sz w:val="28"/>
          <w:lang w:val="ru-RU"/>
        </w:rPr>
        <w:t>?</w:t>
      </w:r>
      <w:r>
        <w:rPr>
          <w:rFonts w:ascii="Times New Roman" w:hAnsi="Times New Roman"/>
          <w:color w:val="000000"/>
          <w:sz w:val="28"/>
        </w:rPr>
        <w:t>cat</w:t>
      </w:r>
      <w:r w:rsidRPr="001C1279">
        <w:rPr>
          <w:rFonts w:ascii="Times New Roman" w:hAnsi="Times New Roman"/>
          <w:color w:val="000000"/>
          <w:sz w:val="28"/>
          <w:lang w:val="ru-RU"/>
        </w:rPr>
        <w:t>_</w:t>
      </w:r>
      <w:r>
        <w:rPr>
          <w:rFonts w:ascii="Times New Roman" w:hAnsi="Times New Roman"/>
          <w:color w:val="000000"/>
          <w:sz w:val="28"/>
        </w:rPr>
        <w:t>no</w:t>
      </w:r>
      <w:r w:rsidRPr="001C1279">
        <w:rPr>
          <w:rFonts w:ascii="Times New Roman" w:hAnsi="Times New Roman"/>
          <w:color w:val="000000"/>
          <w:sz w:val="28"/>
          <w:lang w:val="ru-RU"/>
        </w:rPr>
        <w:t xml:space="preserve">=4510 </w:t>
      </w:r>
      <w:proofErr w:type="spellStart"/>
      <w:r>
        <w:rPr>
          <w:rFonts w:ascii="Times New Roman" w:hAnsi="Times New Roman"/>
          <w:color w:val="000000"/>
          <w:sz w:val="28"/>
        </w:rPr>
        <w:t>tmpl</w:t>
      </w:r>
      <w:proofErr w:type="spellEnd"/>
      <w:r w:rsidRPr="001C1279">
        <w:rPr>
          <w:rFonts w:ascii="Times New Roman" w:hAnsi="Times New Roman"/>
          <w:color w:val="000000"/>
          <w:sz w:val="28"/>
          <w:lang w:val="ru-RU"/>
        </w:rPr>
        <w:t>=</w:t>
      </w:r>
      <w:r>
        <w:rPr>
          <w:rFonts w:ascii="Times New Roman" w:hAnsi="Times New Roman"/>
          <w:color w:val="000000"/>
          <w:sz w:val="28"/>
        </w:rPr>
        <w:t>com</w:t>
      </w:r>
      <w:r w:rsidRPr="001C1279">
        <w:rPr>
          <w:rFonts w:ascii="Times New Roman" w:hAnsi="Times New Roman"/>
          <w:color w:val="000000"/>
          <w:sz w:val="28"/>
          <w:lang w:val="ru-RU"/>
        </w:rPr>
        <w:t xml:space="preserve"> Открытый класс. Сообщество «Мир математики»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openclass</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w:t>
      </w:r>
      <w:r>
        <w:rPr>
          <w:rFonts w:ascii="Times New Roman" w:hAnsi="Times New Roman"/>
          <w:color w:val="000000"/>
          <w:sz w:val="28"/>
        </w:rPr>
        <w:t>node</w:t>
      </w:r>
      <w:r w:rsidRPr="001C1279">
        <w:rPr>
          <w:rFonts w:ascii="Times New Roman" w:hAnsi="Times New Roman"/>
          <w:color w:val="000000"/>
          <w:sz w:val="28"/>
          <w:lang w:val="ru-RU"/>
        </w:rPr>
        <w:t xml:space="preserve">/2367 Газета </w:t>
      </w:r>
      <w:r w:rsidRPr="001C1279">
        <w:rPr>
          <w:rFonts w:ascii="Times New Roman" w:hAnsi="Times New Roman"/>
          <w:color w:val="000000"/>
          <w:sz w:val="28"/>
          <w:lang w:val="ru-RU"/>
        </w:rPr>
        <w:lastRenderedPageBreak/>
        <w:t xml:space="preserve">«Математика» Издательского дома «Первое сентября» </w:t>
      </w:r>
      <w:r>
        <w:rPr>
          <w:rFonts w:ascii="Times New Roman" w:hAnsi="Times New Roman"/>
          <w:color w:val="000000"/>
          <w:sz w:val="28"/>
        </w:rPr>
        <w:t>http</w:t>
      </w:r>
      <w:r w:rsidRPr="001C127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Фестиваль педагогических идей «Открытый урок» («Первое сентября»)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festival</w:t>
      </w:r>
      <w:r w:rsidRPr="001C1279">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school</w:t>
      </w:r>
      <w:r w:rsidRPr="001C1279">
        <w:rPr>
          <w:rFonts w:ascii="Times New Roman" w:hAnsi="Times New Roman"/>
          <w:color w:val="000000"/>
          <w:sz w:val="28"/>
          <w:lang w:val="ru-RU"/>
        </w:rPr>
        <w:t>-</w:t>
      </w:r>
      <w:r>
        <w:rPr>
          <w:rFonts w:ascii="Times New Roman" w:hAnsi="Times New Roman"/>
          <w:color w:val="000000"/>
          <w:sz w:val="28"/>
        </w:rPr>
        <w:t>collection</w:t>
      </w:r>
      <w:r w:rsidRPr="001C127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УМК Смирновых по геометрии для 7-11 классов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geometry</w:t>
      </w:r>
      <w:r w:rsidRPr="001C1279">
        <w:rPr>
          <w:rFonts w:ascii="Times New Roman" w:hAnsi="Times New Roman"/>
          <w:color w:val="000000"/>
          <w:sz w:val="28"/>
          <w:lang w:val="ru-RU"/>
        </w:rPr>
        <w:t>2006.</w:t>
      </w:r>
      <w:proofErr w:type="spellStart"/>
      <w:r>
        <w:rPr>
          <w:rFonts w:ascii="Times New Roman" w:hAnsi="Times New Roman"/>
          <w:color w:val="000000"/>
          <w:sz w:val="28"/>
        </w:rPr>
        <w:t>narod</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Геометрия – электронный урок «Многоугольники» –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r>
        <w:rPr>
          <w:rFonts w:ascii="Times New Roman" w:hAnsi="Times New Roman"/>
          <w:color w:val="000000"/>
          <w:sz w:val="28"/>
        </w:rPr>
        <w:t>geometry</w:t>
      </w:r>
      <w:r w:rsidRPr="001C1279">
        <w:rPr>
          <w:rFonts w:ascii="Times New Roman" w:hAnsi="Times New Roman"/>
          <w:color w:val="000000"/>
          <w:sz w:val="28"/>
          <w:lang w:val="ru-RU"/>
        </w:rPr>
        <w:t>-</w:t>
      </w:r>
      <w:r>
        <w:rPr>
          <w:rFonts w:ascii="Times New Roman" w:hAnsi="Times New Roman"/>
          <w:color w:val="000000"/>
          <w:sz w:val="28"/>
        </w:rPr>
        <w:t>exe</w:t>
      </w:r>
      <w:r w:rsidRPr="001C1279">
        <w:rPr>
          <w:rFonts w:ascii="Times New Roman" w:hAnsi="Times New Roman"/>
          <w:color w:val="000000"/>
          <w:sz w:val="28"/>
          <w:lang w:val="ru-RU"/>
        </w:rPr>
        <w:t>.</w:t>
      </w:r>
      <w:r>
        <w:rPr>
          <w:rFonts w:ascii="Times New Roman" w:hAnsi="Times New Roman"/>
          <w:color w:val="000000"/>
          <w:sz w:val="28"/>
        </w:rPr>
        <w:t>h</w:t>
      </w:r>
      <w:r w:rsidRPr="001C1279">
        <w:rPr>
          <w:rFonts w:ascii="Times New Roman" w:hAnsi="Times New Roman"/>
          <w:color w:val="000000"/>
          <w:sz w:val="28"/>
          <w:lang w:val="ru-RU"/>
        </w:rPr>
        <w:t>17.</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Математика в Открытом колледже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r>
        <w:rPr>
          <w:rFonts w:ascii="Times New Roman" w:hAnsi="Times New Roman"/>
          <w:color w:val="000000"/>
          <w:sz w:val="28"/>
        </w:rPr>
        <w:t>mathematics</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Интернет-поддержка учителей математики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r>
        <w:rPr>
          <w:rFonts w:ascii="Times New Roman" w:hAnsi="Times New Roman"/>
          <w:color w:val="000000"/>
          <w:sz w:val="28"/>
        </w:rPr>
        <w:t>math</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w:t>
      </w:r>
      <w:proofErr w:type="spellStart"/>
      <w:r>
        <w:rPr>
          <w:rFonts w:ascii="Times New Roman" w:hAnsi="Times New Roman"/>
          <w:color w:val="000000"/>
          <w:sz w:val="28"/>
        </w:rPr>
        <w:t>AIlmath</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 вся математика в одном месте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allmath</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w:t>
      </w:r>
      <w:proofErr w:type="spellStart"/>
      <w:r>
        <w:rPr>
          <w:rFonts w:ascii="Times New Roman" w:hAnsi="Times New Roman"/>
          <w:color w:val="000000"/>
          <w:sz w:val="28"/>
        </w:rPr>
        <w:t>Exponenta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образовательный математический сайт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exponenta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Вся элементарная математика: Средняя математическая интернет-школа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bymath</w:t>
      </w:r>
      <w:proofErr w:type="spellEnd"/>
      <w:r w:rsidRPr="001C1279">
        <w:rPr>
          <w:rFonts w:ascii="Times New Roman" w:hAnsi="Times New Roman"/>
          <w:color w:val="000000"/>
          <w:sz w:val="28"/>
          <w:lang w:val="ru-RU"/>
        </w:rPr>
        <w:t>.</w:t>
      </w:r>
      <w:r>
        <w:rPr>
          <w:rFonts w:ascii="Times New Roman" w:hAnsi="Times New Roman"/>
          <w:color w:val="000000"/>
          <w:sz w:val="28"/>
        </w:rPr>
        <w:t>net</w:t>
      </w:r>
      <w:r w:rsidRPr="001C1279">
        <w:rPr>
          <w:rFonts w:ascii="Times New Roman" w:hAnsi="Times New Roman"/>
          <w:color w:val="000000"/>
          <w:sz w:val="28"/>
          <w:lang w:val="ru-RU"/>
        </w:rPr>
        <w:t xml:space="preserve">/ Геометрический портал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neive</w:t>
      </w:r>
      <w:proofErr w:type="spellEnd"/>
      <w:r w:rsidRPr="001C1279">
        <w:rPr>
          <w:rFonts w:ascii="Times New Roman" w:hAnsi="Times New Roman"/>
          <w:color w:val="000000"/>
          <w:sz w:val="28"/>
          <w:lang w:val="ru-RU"/>
        </w:rPr>
        <w:t>.</w:t>
      </w:r>
      <w:r>
        <w:rPr>
          <w:rFonts w:ascii="Times New Roman" w:hAnsi="Times New Roman"/>
          <w:color w:val="000000"/>
          <w:sz w:val="28"/>
        </w:rPr>
        <w:t>by</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Задачи по геометрии: информационно-поисковая система </w:t>
      </w:r>
      <w:r>
        <w:rPr>
          <w:rFonts w:ascii="Times New Roman" w:hAnsi="Times New Roman"/>
          <w:color w:val="000000"/>
          <w:sz w:val="28"/>
        </w:rPr>
        <w:t>http</w:t>
      </w:r>
      <w:r w:rsidRPr="001C1279">
        <w:rPr>
          <w:rFonts w:ascii="Times New Roman" w:hAnsi="Times New Roman"/>
          <w:color w:val="000000"/>
          <w:sz w:val="28"/>
          <w:lang w:val="ru-RU"/>
        </w:rPr>
        <w:t>://</w:t>
      </w:r>
      <w:proofErr w:type="spellStart"/>
      <w:r>
        <w:rPr>
          <w:rFonts w:ascii="Times New Roman" w:hAnsi="Times New Roman"/>
          <w:color w:val="000000"/>
          <w:sz w:val="28"/>
        </w:rPr>
        <w:t>zadachi</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Математические этюды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r>
        <w:rPr>
          <w:rFonts w:ascii="Times New Roman" w:hAnsi="Times New Roman"/>
          <w:color w:val="000000"/>
          <w:sz w:val="28"/>
        </w:rPr>
        <w:t>etudes</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Математические олимпиады и олимпиадные задачи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zaba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Международный математический конкурс «Кенгуру»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kenguru</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sp</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Методика преподавания математики </w:t>
      </w:r>
      <w:r>
        <w:rPr>
          <w:rFonts w:ascii="Times New Roman" w:hAnsi="Times New Roman"/>
          <w:color w:val="000000"/>
          <w:sz w:val="28"/>
        </w:rPr>
        <w:t>http</w:t>
      </w:r>
      <w:r w:rsidRPr="001C1279">
        <w:rPr>
          <w:rFonts w:ascii="Times New Roman" w:hAnsi="Times New Roman"/>
          <w:color w:val="000000"/>
          <w:sz w:val="28"/>
          <w:lang w:val="ru-RU"/>
        </w:rPr>
        <w:t>://</w:t>
      </w:r>
      <w:proofErr w:type="spellStart"/>
      <w:r>
        <w:rPr>
          <w:rFonts w:ascii="Times New Roman" w:hAnsi="Times New Roman"/>
          <w:color w:val="000000"/>
          <w:sz w:val="28"/>
        </w:rPr>
        <w:t>methmath</w:t>
      </w:r>
      <w:proofErr w:type="spellEnd"/>
      <w:r w:rsidRPr="001C1279">
        <w:rPr>
          <w:rFonts w:ascii="Times New Roman" w:hAnsi="Times New Roman"/>
          <w:color w:val="000000"/>
          <w:sz w:val="28"/>
          <w:lang w:val="ru-RU"/>
        </w:rPr>
        <w:t>.</w:t>
      </w:r>
      <w:r>
        <w:rPr>
          <w:rFonts w:ascii="Times New Roman" w:hAnsi="Times New Roman"/>
          <w:color w:val="000000"/>
          <w:sz w:val="28"/>
        </w:rPr>
        <w:t>chat</w:t>
      </w:r>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Московская математическая олимпиада школьников </w:t>
      </w:r>
      <w:r>
        <w:rPr>
          <w:rFonts w:ascii="Times New Roman" w:hAnsi="Times New Roman"/>
          <w:color w:val="000000"/>
          <w:sz w:val="28"/>
        </w:rPr>
        <w:t>http</w:t>
      </w:r>
      <w:r w:rsidRPr="001C1279">
        <w:rPr>
          <w:rFonts w:ascii="Times New Roman" w:hAnsi="Times New Roman"/>
          <w:color w:val="000000"/>
          <w:sz w:val="28"/>
          <w:lang w:val="ru-RU"/>
        </w:rPr>
        <w:t>://</w:t>
      </w:r>
      <w:proofErr w:type="spellStart"/>
      <w:r>
        <w:rPr>
          <w:rFonts w:ascii="Times New Roman" w:hAnsi="Times New Roman"/>
          <w:color w:val="000000"/>
          <w:sz w:val="28"/>
        </w:rPr>
        <w:t>olympiads</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mmo</w:t>
      </w:r>
      <w:proofErr w:type="spellEnd"/>
      <w:r w:rsidRPr="001C1279">
        <w:rPr>
          <w:rFonts w:ascii="Times New Roman" w:hAnsi="Times New Roman"/>
          <w:color w:val="000000"/>
          <w:sz w:val="28"/>
          <w:lang w:val="ru-RU"/>
        </w:rPr>
        <w:t xml:space="preserve">/ Сайт элементарной математики Дмитрия Гущина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mathnet</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Издательства «Просвещение»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Издательства </w:t>
      </w:r>
      <w:r w:rsidRPr="001C1279">
        <w:rPr>
          <w:rFonts w:ascii="Times New Roman" w:hAnsi="Times New Roman"/>
          <w:color w:val="000000"/>
          <w:sz w:val="28"/>
          <w:lang w:val="ru-RU"/>
        </w:rPr>
        <w:lastRenderedPageBreak/>
        <w:t xml:space="preserve">«Мнемозина»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mnemozina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Издательства «Дрофа»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drofa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Издательства «</w:t>
      </w:r>
      <w:proofErr w:type="spellStart"/>
      <w:r w:rsidRPr="001C1279">
        <w:rPr>
          <w:rFonts w:ascii="Times New Roman" w:hAnsi="Times New Roman"/>
          <w:color w:val="000000"/>
          <w:sz w:val="28"/>
          <w:lang w:val="ru-RU"/>
        </w:rPr>
        <w:t>Вентана</w:t>
      </w:r>
      <w:proofErr w:type="spellEnd"/>
      <w:r w:rsidRPr="001C1279">
        <w:rPr>
          <w:rFonts w:ascii="Times New Roman" w:hAnsi="Times New Roman"/>
          <w:color w:val="000000"/>
          <w:sz w:val="28"/>
          <w:lang w:val="ru-RU"/>
        </w:rPr>
        <w:t xml:space="preserve">-Граф»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vgf</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Сайт Издательства «Интеллект-Центр»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www</w:t>
      </w:r>
      <w:r w:rsidRPr="001C1279">
        <w:rPr>
          <w:rFonts w:ascii="Times New Roman" w:hAnsi="Times New Roman"/>
          <w:color w:val="000000"/>
          <w:sz w:val="28"/>
          <w:lang w:val="ru-RU"/>
        </w:rPr>
        <w:t>.</w:t>
      </w:r>
      <w:proofErr w:type="spellStart"/>
      <w:r>
        <w:rPr>
          <w:rFonts w:ascii="Times New Roman" w:hAnsi="Times New Roman"/>
          <w:color w:val="000000"/>
          <w:sz w:val="28"/>
        </w:rPr>
        <w:t>intellectcentere</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279">
        <w:rPr>
          <w:rFonts w:ascii="Times New Roman" w:hAnsi="Times New Roman"/>
          <w:color w:val="000000"/>
          <w:sz w:val="28"/>
          <w:lang w:val="ru-RU"/>
        </w:rPr>
        <w:t xml:space="preserve"> Интернет-магазин ООО «Топ-Книга» </w:t>
      </w:r>
      <w:r>
        <w:rPr>
          <w:rFonts w:ascii="Times New Roman" w:hAnsi="Times New Roman"/>
          <w:color w:val="000000"/>
          <w:sz w:val="28"/>
        </w:rPr>
        <w:t>http</w:t>
      </w:r>
      <w:r w:rsidRPr="001C1279">
        <w:rPr>
          <w:rFonts w:ascii="Times New Roman" w:hAnsi="Times New Roman"/>
          <w:color w:val="000000"/>
          <w:sz w:val="28"/>
          <w:lang w:val="ru-RU"/>
        </w:rPr>
        <w:t>://</w:t>
      </w:r>
      <w:r>
        <w:rPr>
          <w:rFonts w:ascii="Times New Roman" w:hAnsi="Times New Roman"/>
          <w:color w:val="000000"/>
          <w:sz w:val="28"/>
        </w:rPr>
        <w:t>top</w:t>
      </w:r>
      <w:r w:rsidRPr="001C1279">
        <w:rPr>
          <w:rFonts w:ascii="Times New Roman" w:hAnsi="Times New Roman"/>
          <w:color w:val="000000"/>
          <w:sz w:val="28"/>
          <w:lang w:val="ru-RU"/>
        </w:rPr>
        <w:t>-</w:t>
      </w:r>
      <w:proofErr w:type="spellStart"/>
      <w:r>
        <w:rPr>
          <w:rFonts w:ascii="Times New Roman" w:hAnsi="Times New Roman"/>
          <w:color w:val="000000"/>
          <w:sz w:val="28"/>
        </w:rPr>
        <w:t>kniga</w:t>
      </w:r>
      <w:proofErr w:type="spellEnd"/>
      <w:r w:rsidRPr="001C1279">
        <w:rPr>
          <w:rFonts w:ascii="Times New Roman" w:hAnsi="Times New Roman"/>
          <w:color w:val="000000"/>
          <w:sz w:val="28"/>
          <w:lang w:val="ru-RU"/>
        </w:rPr>
        <w:t>.</w:t>
      </w:r>
      <w:proofErr w:type="spellStart"/>
      <w:r>
        <w:rPr>
          <w:rFonts w:ascii="Times New Roman" w:hAnsi="Times New Roman"/>
          <w:color w:val="000000"/>
          <w:sz w:val="28"/>
        </w:rPr>
        <w:t>ru</w:t>
      </w:r>
      <w:bookmarkEnd w:id="18"/>
      <w:proofErr w:type="spellEnd"/>
    </w:p>
    <w:p w:rsidR="00480160" w:rsidRPr="00832A57" w:rsidRDefault="00480160">
      <w:pPr>
        <w:spacing w:after="0" w:line="480" w:lineRule="auto"/>
        <w:ind w:left="120"/>
        <w:rPr>
          <w:lang w:val="ru-RU"/>
        </w:rPr>
      </w:pPr>
    </w:p>
    <w:bookmarkEnd w:id="16"/>
    <w:p w:rsidR="0056644D" w:rsidRPr="00832A57" w:rsidRDefault="0056644D">
      <w:pPr>
        <w:rPr>
          <w:lang w:val="ru-RU"/>
        </w:rPr>
      </w:pPr>
    </w:p>
    <w:sectPr w:rsidR="0056644D" w:rsidRPr="00832A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BA3"/>
    <w:multiLevelType w:val="multilevel"/>
    <w:tmpl w:val="D14CF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CF1E09"/>
    <w:multiLevelType w:val="multilevel"/>
    <w:tmpl w:val="0DA6D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80160"/>
    <w:rsid w:val="00157A14"/>
    <w:rsid w:val="00480160"/>
    <w:rsid w:val="00527945"/>
    <w:rsid w:val="0056644D"/>
    <w:rsid w:val="0081664E"/>
    <w:rsid w:val="00832A57"/>
    <w:rsid w:val="00B91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6BDD3-784B-4F0E-B1DE-C8AB9BFB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7550</Words>
  <Characters>43041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AkulSch</cp:lastModifiedBy>
  <cp:revision>5</cp:revision>
  <dcterms:created xsi:type="dcterms:W3CDTF">2025-08-27T08:42:00Z</dcterms:created>
  <dcterms:modified xsi:type="dcterms:W3CDTF">2025-09-15T13:17:00Z</dcterms:modified>
</cp:coreProperties>
</file>