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0"/>
        </w:rPr>
      </w:pPr>
      <w:r w:rsidRPr="00DB0074">
        <w:rPr>
          <w:b/>
          <w:sz w:val="28"/>
          <w:szCs w:val="20"/>
        </w:rPr>
        <w:t>В чем польза чтения?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0"/>
        </w:rPr>
      </w:pP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 xml:space="preserve"> Что имеют в виду люди, утверждая, что читать полезно? Почему многие продолжают читать, ведь не только для того чтобы расслабиться, отдохнуть, или просто занять свободное время?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Польза чтения книг очевидна. Полезное чтение (чтение хороших книг) расширяет кругозор человека, обогащает его внутренний мир, делает умнее и положительно сказывается на памяти. А еще важно читать книги, потому что: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Чтение книг увеличивает </w:t>
      </w:r>
      <w:hyperlink r:id="rId5" w:history="1">
        <w:r w:rsidRPr="00DB0074">
          <w:rPr>
            <w:rStyle w:val="a4"/>
            <w:color w:val="auto"/>
            <w:sz w:val="28"/>
            <w:szCs w:val="20"/>
            <w:u w:val="none"/>
          </w:rPr>
          <w:t>словарный запас человека</w:t>
        </w:r>
      </w:hyperlink>
      <w:r w:rsidRPr="00DB0074">
        <w:rPr>
          <w:sz w:val="28"/>
          <w:szCs w:val="20"/>
        </w:rPr>
        <w:t>, способствует выработке более чёткого и ясного мышления, что позволяет формулировать и выражать мысли яснее. Убедиться в этом каждый может на собственном примере. Стоит только вдумчиво прочесть какое-нибудь классическое произведение. Тот, кто раньше и «двух слов связать не мог», заметит, как стало проще с помощью речи </w:t>
      </w:r>
      <w:hyperlink r:id="rId6" w:history="1">
        <w:r w:rsidRPr="00DB0074">
          <w:rPr>
            <w:rStyle w:val="a4"/>
            <w:color w:val="auto"/>
            <w:sz w:val="28"/>
            <w:szCs w:val="20"/>
            <w:u w:val="none"/>
          </w:rPr>
          <w:t>выражать собственные мысли</w:t>
        </w:r>
      </w:hyperlink>
      <w:r w:rsidRPr="00DB0074">
        <w:rPr>
          <w:sz w:val="28"/>
          <w:szCs w:val="20"/>
        </w:rPr>
        <w:t>, изъясняться и подбирать нужные слова, заметит, что из лексикона исчезают слова-паразиты.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Чтение серьезных произведений, заставляет нас постоянно думать о том, какую же мысль хотел выразить автор, а это заставляет наши извилины шевелиться быстрее.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Еще чем полезно чтение книг, это тем, что оно </w:t>
      </w:r>
      <w:hyperlink r:id="rId7" w:history="1">
        <w:r w:rsidRPr="00DB0074">
          <w:rPr>
            <w:rStyle w:val="a4"/>
            <w:color w:val="auto"/>
            <w:sz w:val="28"/>
            <w:szCs w:val="20"/>
            <w:u w:val="none"/>
          </w:rPr>
          <w:t>развивает логическое мышление</w:t>
        </w:r>
      </w:hyperlink>
      <w:r w:rsidRPr="00DB0074">
        <w:rPr>
          <w:sz w:val="28"/>
          <w:szCs w:val="20"/>
        </w:rPr>
        <w:t xml:space="preserve">. Не верите? А вы прочитайте что-нибудь из классики детективного жанра, например «Приключения Шерлока Холмса» — небезызвестное произведение Артура </w:t>
      </w:r>
      <w:proofErr w:type="spellStart"/>
      <w:r w:rsidRPr="00DB0074">
        <w:rPr>
          <w:sz w:val="28"/>
          <w:szCs w:val="20"/>
        </w:rPr>
        <w:t>Конан</w:t>
      </w:r>
      <w:proofErr w:type="spellEnd"/>
      <w:r w:rsidRPr="00DB0074">
        <w:rPr>
          <w:sz w:val="28"/>
          <w:szCs w:val="20"/>
        </w:rPr>
        <w:t xml:space="preserve"> Дойла. Уверяю вас, после прочтения, в любой ситуации вы будете соображать быстрее, ваш ум станет острее, </w:t>
      </w:r>
      <w:hyperlink r:id="rId8" w:history="1">
        <w:proofErr w:type="gramStart"/>
        <w:r w:rsidRPr="00DB0074">
          <w:rPr>
            <w:rStyle w:val="a4"/>
            <w:color w:val="auto"/>
            <w:sz w:val="28"/>
            <w:szCs w:val="20"/>
            <w:u w:val="none"/>
          </w:rPr>
          <w:t>улучшится наблюдательность</w:t>
        </w:r>
      </w:hyperlink>
      <w:r w:rsidRPr="00DB0074">
        <w:rPr>
          <w:sz w:val="28"/>
          <w:szCs w:val="20"/>
        </w:rPr>
        <w:t> и вы поймете</w:t>
      </w:r>
      <w:proofErr w:type="gramEnd"/>
      <w:r w:rsidRPr="00DB0074">
        <w:rPr>
          <w:sz w:val="28"/>
          <w:szCs w:val="20"/>
        </w:rPr>
        <w:t>, что читать полезно и выгодно.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 xml:space="preserve">Анализируя прочитанное, мы задаемся вопросами, почему тот или иной персонаж поступил определенным образом, думаем над тем, как бы на его месте поступили мы, что бы мы чувствовали, представляем, как бы в этой </w:t>
      </w:r>
      <w:r w:rsidRPr="00DB0074">
        <w:rPr>
          <w:sz w:val="28"/>
          <w:szCs w:val="20"/>
        </w:rPr>
        <w:lastRenderedPageBreak/>
        <w:t>ситуации поступил кто-то из наших знакомых. Мы примеряем типаж описанных персонажей на людей из жизни, кого-то узнаем. Таким образом, мы учимся на примерах познавать психологию.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 xml:space="preserve">Чем полезно чтение книг, людям, находящимся в подавленном настроении? Если вас посещают мрачные мысли или вас что-то тревожит, книга поможет поднять настроение и побороть грусть-печаль. Произведения, авторы которых обладают остроумием и тонким юмором, помогут вам, пусть и на время, забыть обо всем, что вас тревожит. Возьмите, например </w:t>
      </w:r>
      <w:proofErr w:type="gramStart"/>
      <w:r w:rsidRPr="00DB0074">
        <w:rPr>
          <w:sz w:val="28"/>
          <w:szCs w:val="20"/>
        </w:rPr>
        <w:t>какую-нибудь</w:t>
      </w:r>
      <w:proofErr w:type="gramEnd"/>
      <w:r w:rsidRPr="00DB0074">
        <w:rPr>
          <w:sz w:val="28"/>
          <w:szCs w:val="20"/>
        </w:rPr>
        <w:t xml:space="preserve"> из новелл О. Генри, которые славятся юмором и неожиданными развязками.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Еще полезно читать книги потому, что они оказывают значительное влияние на наши нравственные ориентиры и на наше духовное развитие. После прочтения того или иного классического произведения порой люди начинают меняться в лучшую сторону.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0"/>
        </w:rPr>
      </w:pPr>
      <w:r w:rsidRPr="00DB0074">
        <w:rPr>
          <w:sz w:val="28"/>
          <w:szCs w:val="20"/>
        </w:rPr>
        <w:t xml:space="preserve">В пользу чтения также можно привести доводы ученых, которые выяснили, что чтение помогает человеческому организму дольше оставаться молодым. Урсула </w:t>
      </w:r>
      <w:proofErr w:type="spellStart"/>
      <w:r w:rsidRPr="00DB0074">
        <w:rPr>
          <w:sz w:val="28"/>
          <w:szCs w:val="20"/>
        </w:rPr>
        <w:t>Ленз</w:t>
      </w:r>
      <w:proofErr w:type="spellEnd"/>
      <w:r w:rsidRPr="00DB0074">
        <w:rPr>
          <w:sz w:val="28"/>
          <w:szCs w:val="20"/>
        </w:rPr>
        <w:t xml:space="preserve"> из Федерального объединения организаций, работающих с людьми пожилого возраста (BAGSO) утверждает – </w:t>
      </w:r>
      <w:r w:rsidRPr="00DB0074">
        <w:rPr>
          <w:i/>
          <w:sz w:val="28"/>
          <w:szCs w:val="20"/>
        </w:rPr>
        <w:t>«</w:t>
      </w:r>
      <w:r w:rsidRPr="00DB0074">
        <w:rPr>
          <w:rStyle w:val="a5"/>
          <w:i w:val="0"/>
          <w:sz w:val="28"/>
          <w:szCs w:val="20"/>
        </w:rPr>
        <w:t>Для пожилых людей чтение книг полезно по нескольким причинам. Во-первых, способность переводить слова в мысленные формы и образы положительно сказывается на когнитивных функциях. Во-вторых, чтение помогает концентрироваться. Поэтому чтение книг можно считать универсальным способом, сохранить живой ум даже в старости</w:t>
      </w:r>
      <w:proofErr w:type="gramStart"/>
      <w:r w:rsidRPr="00DB0074">
        <w:rPr>
          <w:i/>
          <w:sz w:val="28"/>
          <w:szCs w:val="20"/>
        </w:rPr>
        <w:t>.»</w:t>
      </w:r>
      <w:proofErr w:type="gramEnd"/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Надеюсь, эти доводы, приведенные в пользу чтения, сделают вас с книгой лучшими друзьями. А теперь «несколько слов» о том, как должен выглядеть ваш лучший друг и о том какое чтение полезно, а какое вредно.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 xml:space="preserve">Что можно назвать полезным чтением? Что такое «хорошая книга»? Во-первых, книга должна быть увлекательной и интересной, после прочтения первых страниц не должно возникать желание поставить ее на полку. Речь идет о книгах,  заставляющих нас задуматься, выразить эмоции: любовь, </w:t>
      </w:r>
      <w:r w:rsidRPr="00DB0074">
        <w:rPr>
          <w:sz w:val="28"/>
          <w:szCs w:val="20"/>
        </w:rPr>
        <w:lastRenderedPageBreak/>
        <w:t xml:space="preserve">негодование, </w:t>
      </w:r>
      <w:proofErr w:type="gramStart"/>
      <w:r w:rsidRPr="00DB0074">
        <w:rPr>
          <w:sz w:val="28"/>
          <w:szCs w:val="20"/>
        </w:rPr>
        <w:t>смех</w:t>
      </w:r>
      <w:proofErr w:type="gramEnd"/>
      <w:r w:rsidRPr="00DB0074">
        <w:rPr>
          <w:sz w:val="28"/>
          <w:szCs w:val="20"/>
        </w:rPr>
        <w:t> а может и страх. Во-вторых, книга должна быть написана разнообразным, богатым языком. В-третьих, она должна нести определенный (глубокий) смысл, а не быть поверхностной. Оригинальные и необычные идеи, </w:t>
      </w:r>
      <w:hyperlink r:id="rId9" w:history="1">
        <w:r w:rsidRPr="00DB0074">
          <w:rPr>
            <w:rStyle w:val="a4"/>
            <w:color w:val="auto"/>
            <w:sz w:val="28"/>
            <w:szCs w:val="20"/>
            <w:u w:val="none"/>
          </w:rPr>
          <w:t>креативность</w:t>
        </w:r>
      </w:hyperlink>
      <w:r w:rsidRPr="00DB0074">
        <w:rPr>
          <w:sz w:val="28"/>
          <w:szCs w:val="20"/>
        </w:rPr>
        <w:t> и особый стиль подачи тоже делают книгу полезной.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 xml:space="preserve">Читать «желтые издания» и дешевые </w:t>
      </w:r>
      <w:proofErr w:type="spellStart"/>
      <w:r w:rsidRPr="00DB0074">
        <w:rPr>
          <w:sz w:val="28"/>
          <w:szCs w:val="20"/>
        </w:rPr>
        <w:t>детективчики</w:t>
      </w:r>
      <w:proofErr w:type="spellEnd"/>
      <w:r w:rsidRPr="00DB0074">
        <w:rPr>
          <w:sz w:val="28"/>
          <w:szCs w:val="20"/>
        </w:rPr>
        <w:t xml:space="preserve"> противопоказано! Также не стоит пристращаться исключительно к какому-либо одному жанру или роду литературы при неприятии всего остального. Так, увлечение только лишь жанром </w:t>
      </w:r>
      <w:proofErr w:type="spellStart"/>
      <w:r w:rsidRPr="00DB0074">
        <w:rPr>
          <w:sz w:val="28"/>
          <w:szCs w:val="20"/>
        </w:rPr>
        <w:t>фэнтези</w:t>
      </w:r>
      <w:proofErr w:type="spellEnd"/>
      <w:r w:rsidRPr="00DB0074">
        <w:rPr>
          <w:sz w:val="28"/>
          <w:szCs w:val="20"/>
        </w:rPr>
        <w:t>, способно превратить молодых неискушенных читателей в гоблинов и эльфов, знающих дорогу в Авалон гораздо лучше, нежели путь домой.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Если вы не читали книги из школьной программы или читали их в сокращенном виде, следует начать именно с них. Отечественная и зарубежная классическая литература — это обязательная база для каждого человека.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Следующее на что следует обратить внимание — историческая литература. Заговоры, интриги, любовные романы, судьбоносные решения, вошедшие в мировую историю, биографии великих деятелей – все это не только информативно, но и довольно-таки захватывающе.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Чтение поэзии великих авторов, безусловно, является полезным чтением. В великих произведениях, написанных в стихах, есть разочарование и радость, любовь и боль, трагедия и комедия. Помимо эстетического удовольствия эти произведения обогащают нашу речь красивыми речевыми оборотами. Волей неволей пропускаешь сквозь себя эмоции и чувства, вложенные в них автором.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Не стоит забывать и о существовании современной литературы, которая, к сожалению уже не так пестрит талантами, как прежде. Но все же, среди наших современников есть хорошие авторы, чьи книги, заставят задуматься.</w:t>
      </w: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 xml:space="preserve">Естественно в целях развития профессиональных знаний и навыков читайте специальную литературу. Какое количество профессиональной </w:t>
      </w:r>
      <w:r w:rsidRPr="00DB0074">
        <w:rPr>
          <w:sz w:val="28"/>
          <w:szCs w:val="20"/>
        </w:rPr>
        <w:lastRenderedPageBreak/>
        <w:t>литературы вам надо читать, зависит от изучаемого вами предмета и от вашего стремления к </w:t>
      </w:r>
      <w:hyperlink r:id="rId10" w:history="1">
        <w:r w:rsidRPr="00DB0074">
          <w:rPr>
            <w:rStyle w:val="a4"/>
            <w:color w:val="auto"/>
            <w:sz w:val="28"/>
            <w:szCs w:val="20"/>
            <w:u w:val="none"/>
          </w:rPr>
          <w:t>саморазвитию</w:t>
        </w:r>
      </w:hyperlink>
      <w:r w:rsidRPr="00DB0074">
        <w:rPr>
          <w:sz w:val="28"/>
          <w:szCs w:val="20"/>
        </w:rPr>
        <w:t>.</w:t>
      </w:r>
    </w:p>
    <w:p w:rsid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DB0074">
        <w:rPr>
          <w:sz w:val="28"/>
          <w:szCs w:val="20"/>
        </w:rPr>
        <w:t>В заключении хотелось бы сказать, перефразировав известную поговорку – «Чтение свет, а не чтение тьма!»</w:t>
      </w:r>
    </w:p>
    <w:p w:rsid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DB0074" w:rsidRDefault="00DB0074" w:rsidP="00DB0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</w:p>
    <w:p w:rsidR="00DB0074" w:rsidRPr="00DB0074" w:rsidRDefault="00DB0074" w:rsidP="00DB0074">
      <w:pPr>
        <w:pStyle w:val="a3"/>
        <w:spacing w:before="0" w:beforeAutospacing="0" w:after="0" w:afterAutospacing="0" w:line="360" w:lineRule="auto"/>
        <w:ind w:firstLine="709"/>
        <w:rPr>
          <w:sz w:val="28"/>
          <w:szCs w:val="20"/>
        </w:rPr>
      </w:pPr>
    </w:p>
    <w:p w:rsidR="00EA7842" w:rsidRPr="00DB0074" w:rsidRDefault="00DB0074" w:rsidP="00DB0074">
      <w:pPr>
        <w:spacing w:after="0" w:line="360" w:lineRule="auto"/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</w:t>
      </w:r>
      <w:bookmarkStart w:id="0" w:name="_GoBack"/>
      <w:bookmarkEnd w:id="0"/>
      <w:r w:rsidRPr="00DB0074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 wp14:anchorId="1E109EB2" wp14:editId="7EA4CCA8">
            <wp:extent cx="2280285" cy="2339340"/>
            <wp:effectExtent l="0" t="0" r="5715" b="3810"/>
            <wp:docPr id="1" name="Рисунок 1" descr="http://constructorus.ru/wp-content/uploads/2012/04/%D0%9F%D0%BE%D0%BB%D1%8C%D0%B7%D0%B0-%D1%87%D1%82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tructorus.ru/wp-content/uploads/2012/04/%D0%9F%D0%BE%D0%BB%D1%8C%D0%B7%D0%B0-%D1%87%D1%82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842" w:rsidRPr="00DB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5"/>
    <w:rsid w:val="00B805D5"/>
    <w:rsid w:val="00DB0074"/>
    <w:rsid w:val="00E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074"/>
    <w:rPr>
      <w:color w:val="0000FF"/>
      <w:u w:val="single"/>
    </w:rPr>
  </w:style>
  <w:style w:type="character" w:styleId="a5">
    <w:name w:val="Emphasis"/>
    <w:basedOn w:val="a0"/>
    <w:uiPriority w:val="20"/>
    <w:qFormat/>
    <w:rsid w:val="00DB00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074"/>
    <w:rPr>
      <w:color w:val="0000FF"/>
      <w:u w:val="single"/>
    </w:rPr>
  </w:style>
  <w:style w:type="character" w:styleId="a5">
    <w:name w:val="Emphasis"/>
    <w:basedOn w:val="a0"/>
    <w:uiPriority w:val="20"/>
    <w:qFormat/>
    <w:rsid w:val="00DB00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samorazvitie/razvitie-nablyudatelnost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tructorus.ru/samorazvitie/razvitie-logicheskogo-myshleniy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tructorus.ru/samorazvitie/kak-formulirovat-svoi-mysli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constructorus.ru/samorazvitie/slovarnyj-zapas.html" TargetMode="External"/><Relationship Id="rId10" Type="http://schemas.openxmlformats.org/officeDocument/2006/relationships/hyperlink" Target="http://constructorus.ru/category/samorazvi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ructorus.ru/uspex/kreativnost-kreativnoe-mysh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2017-10-27T18:19:00Z</dcterms:created>
  <dcterms:modified xsi:type="dcterms:W3CDTF">2017-10-27T18:21:00Z</dcterms:modified>
</cp:coreProperties>
</file>