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BC" w:rsidRPr="0027738B" w:rsidRDefault="00C45ABC" w:rsidP="00CE5034">
      <w:pPr>
        <w:spacing w:after="0"/>
        <w:jc w:val="center"/>
        <w:rPr>
          <w:rFonts w:eastAsia="Calibri"/>
          <w:b/>
          <w:sz w:val="28"/>
          <w:szCs w:val="28"/>
        </w:rPr>
      </w:pPr>
      <w:r w:rsidRPr="0027738B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C45ABC" w:rsidRDefault="00C45ABC" w:rsidP="00CE5034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Кубинская</w:t>
      </w:r>
      <w:r w:rsidRPr="0027738B">
        <w:rPr>
          <w:rFonts w:eastAsia="Calibri"/>
          <w:b/>
          <w:sz w:val="28"/>
          <w:szCs w:val="28"/>
        </w:rPr>
        <w:t xml:space="preserve"> средняя общеобразовательная школа</w:t>
      </w:r>
      <w:r>
        <w:rPr>
          <w:rFonts w:eastAsia="Calibri"/>
          <w:b/>
          <w:sz w:val="28"/>
          <w:szCs w:val="28"/>
        </w:rPr>
        <w:t xml:space="preserve"> №2</w:t>
      </w:r>
    </w:p>
    <w:p w:rsidR="00C45ABC" w:rsidRDefault="00C45ABC" w:rsidP="00CE5034">
      <w:pPr>
        <w:spacing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имени героя Советского Союза Безбородова В.П.</w:t>
      </w:r>
    </w:p>
    <w:p w:rsidR="00C45ABC" w:rsidRPr="0027738B" w:rsidRDefault="00C45ABC" w:rsidP="00C45ABC">
      <w:pPr>
        <w:jc w:val="center"/>
        <w:rPr>
          <w:b/>
          <w:bCs/>
          <w:sz w:val="28"/>
          <w:szCs w:val="28"/>
          <w:u w:val="single"/>
        </w:rPr>
      </w:pPr>
    </w:p>
    <w:p w:rsidR="00C45ABC" w:rsidRPr="00532F67" w:rsidRDefault="00C45ABC" w:rsidP="00C45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2643A6">
        <w:rPr>
          <w:b/>
          <w:bCs/>
          <w:sz w:val="28"/>
          <w:szCs w:val="28"/>
        </w:rPr>
        <w:t>о реализации программы воспитания</w:t>
      </w:r>
    </w:p>
    <w:p w:rsidR="00C45ABC" w:rsidRPr="00C45ABC" w:rsidRDefault="00C45ABC" w:rsidP="00C45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Pr="00532F67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22</w:t>
      </w:r>
      <w:r w:rsidRPr="00532F67">
        <w:rPr>
          <w:b/>
          <w:bCs/>
          <w:sz w:val="28"/>
          <w:szCs w:val="28"/>
        </w:rPr>
        <w:t xml:space="preserve"> учебный год</w:t>
      </w:r>
    </w:p>
    <w:p w:rsidR="0006560D" w:rsidRPr="0006560D" w:rsidRDefault="00CE5034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 </w:t>
      </w:r>
      <w:r w:rsidR="00E82B4E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Кубинской</w:t>
      </w:r>
      <w:r w:rsidR="00E82B4E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</w:t>
      </w:r>
      <w:r w:rsidR="00431839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Героя Советского Союза Безбородова В.П. </w:t>
      </w:r>
      <w:r w:rsidR="0006560D"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организована совместная работа педагогического колл</w:t>
      </w:r>
      <w:r w:rsidR="00431839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ектива, </w:t>
      </w:r>
      <w:r w:rsidR="0006560D"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 самоуправления и родительской общественности по разработке рабочей программы воспитания.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01.09.2021 г. школа приступила к реализации   программы воспитания и календарных планов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воспитательные возможнос</w:t>
      </w:r>
      <w:r w:rsidR="00CE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общешкольных ключевых дел,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традиции коллективного планирования, организации, проведения и анализа воспитательных мероприятий;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реализовывает их воспитательные возможности;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поддерживает ученическое самоуправление — как на уровне школы, так и на уровне классных сообществ;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поддерживает деятельность функционирующих на базе школы детских общественных объединений и организаций -  школьного спортивного клуба «Факел»;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организует для школьников экскурсии, посещения культурно-досуговых центров, </w:t>
      </w:r>
      <w:proofErr w:type="gramStart"/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театров,   </w:t>
      </w:r>
      <w:proofErr w:type="gramEnd"/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их воспитательный потенциал;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организует </w:t>
      </w:r>
      <w:proofErr w:type="spellStart"/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развивает предметно-эстетическую среду школы и реализует ее воспитательные возможности;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06560D" w:rsidRPr="00C45ABC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 планами воспитательной работы </w:t>
      </w:r>
      <w:r w:rsidR="00431839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проведены:</w:t>
      </w:r>
    </w:p>
    <w:p w:rsidR="00431839" w:rsidRPr="00C45ABC" w:rsidRDefault="00CE5034" w:rsidP="0043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Акция </w:t>
      </w:r>
      <w:r w:rsidR="00431839" w:rsidRPr="00C45ABC">
        <w:rPr>
          <w:rFonts w:ascii="Times New Roman" w:hAnsi="Times New Roman" w:cs="Times New Roman"/>
          <w:sz w:val="24"/>
          <w:szCs w:val="24"/>
        </w:rPr>
        <w:t>«Пора действовать»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 xml:space="preserve">- Акция «Мы разные, но мы вместе. Всемирный день </w:t>
      </w:r>
      <w:proofErr w:type="spellStart"/>
      <w:r w:rsidRPr="00C45ABC">
        <w:rPr>
          <w:rFonts w:ascii="Times New Roman" w:hAnsi="Times New Roman" w:cs="Times New Roman"/>
          <w:sz w:val="24"/>
          <w:szCs w:val="24"/>
        </w:rPr>
        <w:t>аутиста</w:t>
      </w:r>
      <w:proofErr w:type="spellEnd"/>
      <w:r w:rsidRPr="00C45ABC">
        <w:rPr>
          <w:rFonts w:ascii="Times New Roman" w:hAnsi="Times New Roman" w:cs="Times New Roman"/>
          <w:sz w:val="24"/>
          <w:szCs w:val="24"/>
        </w:rPr>
        <w:t>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Акция «День солидарности»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lastRenderedPageBreak/>
        <w:t>-Акция «Мир против наркотиков»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Акция «Здоровье – твое богатство»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Акция «Безопасные окна»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Акция «Подари ребенку радость»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-Акция «Лес Победы»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-Акция «Салют Победы»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-Акция «Собери батарейки – сохрани планету»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-Акция «Поможем дедушке Морозу»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-Акция «Доброе дело»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-Экологические акции «Первоцветы»</w:t>
      </w:r>
    </w:p>
    <w:p w:rsidR="00431839" w:rsidRPr="00C45ABC" w:rsidRDefault="00431839" w:rsidP="004318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ABC">
        <w:rPr>
          <w:rFonts w:ascii="Times New Roman" w:hAnsi="Times New Roman" w:cs="Times New Roman"/>
          <w:b/>
          <w:i/>
          <w:sz w:val="24"/>
          <w:szCs w:val="24"/>
        </w:rPr>
        <w:t>Единые общешкольные уроки: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Всемирный день борьбы с туберкулезом.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День российского парламентаризма.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День борьбы со СПИДом.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Единый день профилактики ПАВ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День народного единства.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День солидарности в борьбе с терроризмом.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Тематический урок, посвящённый Дню гражданской обороны.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Единый урок по интернет безопасности.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Классные часы о здоровом образе жизни</w:t>
      </w:r>
    </w:p>
    <w:p w:rsidR="00431839" w:rsidRPr="00C45ABC" w:rsidRDefault="00CE5034" w:rsidP="0043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 «</w:t>
      </w:r>
      <w:r w:rsidR="00431839" w:rsidRPr="00C45ABC">
        <w:rPr>
          <w:rFonts w:ascii="Times New Roman" w:hAnsi="Times New Roman" w:cs="Times New Roman"/>
          <w:sz w:val="24"/>
          <w:szCs w:val="24"/>
        </w:rPr>
        <w:t>Внимание, дорога!»</w:t>
      </w:r>
    </w:p>
    <w:p w:rsidR="00431839" w:rsidRPr="00C45ABC" w:rsidRDefault="00431839" w:rsidP="00431839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Уроки мужества.</w:t>
      </w:r>
    </w:p>
    <w:p w:rsidR="0006560D" w:rsidRPr="0006560D" w:rsidRDefault="00431839" w:rsidP="004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b/>
          <w:i/>
          <w:sz w:val="24"/>
          <w:szCs w:val="24"/>
          <w:u w:val="single"/>
        </w:rPr>
        <w:t>- Классные часы:</w:t>
      </w:r>
      <w:r w:rsidRPr="00C45ABC">
        <w:rPr>
          <w:rFonts w:ascii="Times New Roman" w:hAnsi="Times New Roman" w:cs="Times New Roman"/>
          <w:sz w:val="24"/>
          <w:szCs w:val="24"/>
        </w:rPr>
        <w:t xml:space="preserve"> «Оте</w:t>
      </w:r>
      <w:r w:rsidR="00CE5034">
        <w:rPr>
          <w:rFonts w:ascii="Times New Roman" w:hAnsi="Times New Roman" w:cs="Times New Roman"/>
          <w:sz w:val="24"/>
          <w:szCs w:val="24"/>
        </w:rPr>
        <w:t>чества славные сыны»1-4 классы,</w:t>
      </w:r>
      <w:r w:rsidRPr="00C45ABC">
        <w:rPr>
          <w:rFonts w:ascii="Times New Roman" w:hAnsi="Times New Roman" w:cs="Times New Roman"/>
          <w:sz w:val="24"/>
          <w:szCs w:val="24"/>
        </w:rPr>
        <w:t xml:space="preserve"> «Прикоснись к подвигу сердцем»1-4-е классы, «Город герой </w:t>
      </w:r>
      <w:r w:rsidR="00CE5034">
        <w:rPr>
          <w:rFonts w:ascii="Times New Roman" w:hAnsi="Times New Roman" w:cs="Times New Roman"/>
          <w:sz w:val="24"/>
          <w:szCs w:val="24"/>
        </w:rPr>
        <w:t xml:space="preserve">Севастополь» 5-11классы «Город герой Смоленск» 1- 11 классы, </w:t>
      </w:r>
      <w:bookmarkStart w:id="0" w:name="_GoBack"/>
      <w:bookmarkEnd w:id="0"/>
      <w:r w:rsidRPr="00C45ABC">
        <w:rPr>
          <w:rFonts w:ascii="Times New Roman" w:hAnsi="Times New Roman" w:cs="Times New Roman"/>
          <w:sz w:val="24"/>
          <w:szCs w:val="24"/>
        </w:rPr>
        <w:t>« Блокада Ленинграда»  1-11 классы,  « 9 мая в твоей семье» 1- 11классы.</w:t>
      </w:r>
      <w:r w:rsidR="0006560D"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ABC" w:rsidRPr="00C45ABC" w:rsidRDefault="0006560D" w:rsidP="00C45ABC">
      <w:pPr>
        <w:jc w:val="both"/>
        <w:rPr>
          <w:rFonts w:ascii="Times New Roman" w:hAnsi="Times New Roman" w:cs="Times New Roman"/>
          <w:sz w:val="24"/>
          <w:szCs w:val="24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   органы ученического самоуправления. Учащиеся работают в Школьном парламенте, орг</w:t>
      </w:r>
      <w:r w:rsidR="00C45ABC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анах самоуправления в классах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Силами ученического самоуправления интересно и активно прошел    День самоуправления в школе. Следует отметить работу школьных активистов в качестве вожатых. Учащиеся школы принимали активное участие в сборе макулатуры (акция «Спаси дерево»). </w:t>
      </w:r>
      <w:r w:rsidR="00C45ABC" w:rsidRPr="00C45ABC">
        <w:rPr>
          <w:rFonts w:ascii="Times New Roman" w:hAnsi="Times New Roman" w:cs="Times New Roman"/>
          <w:sz w:val="24"/>
          <w:szCs w:val="24"/>
        </w:rPr>
        <w:t xml:space="preserve">          Вся спортивно-оздоровительная работа проводилась в основном учителями физкультуры с привлечением классных руков</w:t>
      </w:r>
      <w:r w:rsidR="00CE5034">
        <w:rPr>
          <w:rFonts w:ascii="Times New Roman" w:hAnsi="Times New Roman" w:cs="Times New Roman"/>
          <w:sz w:val="24"/>
          <w:szCs w:val="24"/>
        </w:rPr>
        <w:t xml:space="preserve">одителей. Традиционными стали: </w:t>
      </w:r>
      <w:r w:rsidR="00C45ABC" w:rsidRPr="00C45ABC">
        <w:rPr>
          <w:rFonts w:ascii="Times New Roman" w:hAnsi="Times New Roman" w:cs="Times New Roman"/>
          <w:sz w:val="24"/>
          <w:szCs w:val="24"/>
        </w:rPr>
        <w:t>Дни здоров</w:t>
      </w:r>
      <w:r w:rsidR="00CE5034">
        <w:rPr>
          <w:rFonts w:ascii="Times New Roman" w:hAnsi="Times New Roman" w:cs="Times New Roman"/>
          <w:sz w:val="24"/>
          <w:szCs w:val="24"/>
        </w:rPr>
        <w:t xml:space="preserve">ья, «Папа, мама, я – спортивная </w:t>
      </w:r>
      <w:r w:rsidR="00C45ABC" w:rsidRPr="00C45ABC">
        <w:rPr>
          <w:rFonts w:ascii="Times New Roman" w:hAnsi="Times New Roman" w:cs="Times New Roman"/>
          <w:sz w:val="24"/>
          <w:szCs w:val="24"/>
        </w:rPr>
        <w:t>семья», соревнования по волейболу и баскетболу, легкоатлетические эстаф</w:t>
      </w:r>
      <w:r w:rsidR="00CE5034">
        <w:rPr>
          <w:rFonts w:ascii="Times New Roman" w:hAnsi="Times New Roman" w:cs="Times New Roman"/>
          <w:sz w:val="24"/>
          <w:szCs w:val="24"/>
        </w:rPr>
        <w:t xml:space="preserve">еты, шахматные турниры, лыжные </w:t>
      </w:r>
      <w:r w:rsidR="00C45ABC" w:rsidRPr="00C45ABC">
        <w:rPr>
          <w:rFonts w:ascii="Times New Roman" w:hAnsi="Times New Roman" w:cs="Times New Roman"/>
          <w:sz w:val="24"/>
          <w:szCs w:val="24"/>
        </w:rPr>
        <w:t xml:space="preserve">эстафеты. 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работе с детьми и родителями были учтены   ограничения при проведении массовых меропр</w:t>
      </w:r>
      <w:r w:rsidR="00CE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в связи с </w:t>
      </w:r>
      <w:proofErr w:type="spellStart"/>
      <w:r w:rsidR="00CE5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CE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инфекцией, были изменения   в проведении традиционных больших коллективных школьных проектов.</w:t>
      </w:r>
    </w:p>
    <w:p w:rsidR="00C45ABC" w:rsidRPr="00C45ABC" w:rsidRDefault="0006560D" w:rsidP="00C45A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успеха и развитию творчества способствует д</w:t>
      </w:r>
      <w:r w:rsidR="00C45ABC" w:rsidRPr="00C45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образование школы:</w:t>
      </w:r>
    </w:p>
    <w:p w:rsidR="00C45ABC" w:rsidRPr="00C45ABC" w:rsidRDefault="0006560D" w:rsidP="00C45ABC">
      <w:pPr>
        <w:rPr>
          <w:rFonts w:ascii="Times New Roman" w:hAnsi="Times New Roman" w:cs="Times New Roman"/>
          <w:sz w:val="24"/>
          <w:szCs w:val="24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BC" w:rsidRPr="00C45ABC">
        <w:rPr>
          <w:rFonts w:ascii="Times New Roman" w:hAnsi="Times New Roman" w:cs="Times New Roman"/>
          <w:sz w:val="24"/>
          <w:szCs w:val="24"/>
        </w:rPr>
        <w:t>- общее количество занятых в кружках и секциях –305 человека</w:t>
      </w:r>
    </w:p>
    <w:p w:rsidR="00C45ABC" w:rsidRPr="00C45ABC" w:rsidRDefault="00C45ABC" w:rsidP="00C45ABC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>- занятость учащихся в спортивных секциях: 128 человек</w:t>
      </w:r>
    </w:p>
    <w:p w:rsidR="00C45ABC" w:rsidRPr="00C45ABC" w:rsidRDefault="00C45ABC" w:rsidP="00C45ABC">
      <w:pPr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 xml:space="preserve">- занятость учащихся в кружках: 177 человек </w:t>
      </w:r>
    </w:p>
    <w:p w:rsidR="00C45ABC" w:rsidRPr="00C45ABC" w:rsidRDefault="00C45ABC" w:rsidP="00C45ABC">
      <w:pPr>
        <w:jc w:val="both"/>
        <w:rPr>
          <w:rFonts w:ascii="Times New Roman" w:hAnsi="Times New Roman" w:cs="Times New Roman"/>
          <w:sz w:val="24"/>
          <w:szCs w:val="24"/>
        </w:rPr>
      </w:pPr>
      <w:r w:rsidRPr="00C45ABC">
        <w:rPr>
          <w:rFonts w:ascii="Times New Roman" w:hAnsi="Times New Roman" w:cs="Times New Roman"/>
          <w:sz w:val="24"/>
          <w:szCs w:val="24"/>
        </w:rPr>
        <w:t xml:space="preserve">      В школе работают 10 кружков. Особой популярностью пользуются   кружки, «Юный краевед» (руководитель Кордон Г.А.) и «Основы конструирования» и «Юный художник» (руководитель </w:t>
      </w:r>
      <w:proofErr w:type="spellStart"/>
      <w:r w:rsidRPr="00C45ABC"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 w:rsidRPr="00C45ABC">
        <w:rPr>
          <w:rFonts w:ascii="Times New Roman" w:hAnsi="Times New Roman" w:cs="Times New Roman"/>
          <w:sz w:val="24"/>
          <w:szCs w:val="24"/>
        </w:rPr>
        <w:t xml:space="preserve"> Л.В.), музыкальный хор «Азбука вокала»</w:t>
      </w:r>
      <w:r w:rsidR="00CE5034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CE5034">
        <w:rPr>
          <w:rFonts w:ascii="Times New Roman" w:hAnsi="Times New Roman" w:cs="Times New Roman"/>
          <w:sz w:val="24"/>
          <w:szCs w:val="24"/>
        </w:rPr>
        <w:t>Бачелюк</w:t>
      </w:r>
      <w:proofErr w:type="spellEnd"/>
      <w:r w:rsidR="00CE5034">
        <w:rPr>
          <w:rFonts w:ascii="Times New Roman" w:hAnsi="Times New Roman" w:cs="Times New Roman"/>
          <w:sz w:val="24"/>
          <w:szCs w:val="24"/>
        </w:rPr>
        <w:t xml:space="preserve"> Е. П.), </w:t>
      </w:r>
      <w:r w:rsidRPr="00C45ABC">
        <w:rPr>
          <w:rFonts w:ascii="Times New Roman" w:hAnsi="Times New Roman" w:cs="Times New Roman"/>
          <w:sz w:val="24"/>
          <w:szCs w:val="24"/>
        </w:rPr>
        <w:t>«Зеленая планета» (руководитель Мельникова А.В.).</w:t>
      </w:r>
    </w:p>
    <w:p w:rsidR="00C45ABC" w:rsidRPr="00C45ABC" w:rsidRDefault="00C45ABC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ключевые общешкольные дела и досуговая занятость обучающихся способствуют развитию творческих способностей ребенка, занятости обучающихся, формированию школьного коллектива.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Школа проводила систематическую работу с родителями по выполнению родителями своих обязанностей по воспитанию детей, детско-родительским отношениям в семье, обеспечению безопасности   ребенка (безопасность на дорогах, в сети Интернет, на водоемах, на каникулах и др.), бесконфликтному общению и соблюдению правопорядка, учебной мотивации на успех обучающихся, в том числе   через использование цифровых информационно-образовательных платформ. В период пандемии активизирована работа с родителями через мессенджеры. Необходимо дальнейшее осуществление совместного взаимодействия семьи и школы для достижения успеха каждого ребенка. Актуальна индивидуальная форма работы с родителями.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Педагоги школы совершенствуют   профессиональные компетенции и   педагогическое мастерство. Методическое объединение классных руководителей работает над темой «Реализация национальных проектов как условие повышения эффективности и качества воспитательного процесса». Обсуждались вопросы мониторинга личностного развития школьника, сотрудничества классного руководителя со службами сопровождения и социальными партнерами, реализации программы воспитания.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воспитательная работа развивается с учетом потребностей обучающихся и их родителей, помогает в решении   задач по реализации программы воспитания.</w:t>
      </w:r>
    </w:p>
    <w:p w:rsidR="0006560D" w:rsidRPr="0006560D" w:rsidRDefault="0006560D" w:rsidP="000656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6583" w:rsidRPr="00C45ABC" w:rsidRDefault="00CE5034">
      <w:pPr>
        <w:rPr>
          <w:rFonts w:ascii="Times New Roman" w:hAnsi="Times New Roman" w:cs="Times New Roman"/>
          <w:sz w:val="24"/>
          <w:szCs w:val="24"/>
        </w:rPr>
      </w:pPr>
    </w:p>
    <w:sectPr w:rsidR="00EC6583" w:rsidRPr="00C4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122"/>
    <w:multiLevelType w:val="multilevel"/>
    <w:tmpl w:val="5C6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206CA"/>
    <w:multiLevelType w:val="multilevel"/>
    <w:tmpl w:val="637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0D"/>
    <w:rsid w:val="0006560D"/>
    <w:rsid w:val="002643A6"/>
    <w:rsid w:val="00431839"/>
    <w:rsid w:val="005B6A69"/>
    <w:rsid w:val="007655F7"/>
    <w:rsid w:val="00C45ABC"/>
    <w:rsid w:val="00CD54C1"/>
    <w:rsid w:val="00CE5034"/>
    <w:rsid w:val="00E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8CD2E-4E60-4407-AD42-AE796228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pk75</dc:creator>
  <cp:keywords/>
  <dc:description/>
  <cp:lastModifiedBy>Яна Косинова</cp:lastModifiedBy>
  <cp:revision>4</cp:revision>
  <dcterms:created xsi:type="dcterms:W3CDTF">2022-12-19T09:57:00Z</dcterms:created>
  <dcterms:modified xsi:type="dcterms:W3CDTF">2022-12-19T18:21:00Z</dcterms:modified>
</cp:coreProperties>
</file>